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7E724" w14:textId="77777777" w:rsidR="00AE490E" w:rsidRPr="00363B24" w:rsidRDefault="00AE490E" w:rsidP="00AE490E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szCs w:val="28"/>
          <w:lang w:eastAsia="ru-RU"/>
        </w:rPr>
      </w:pPr>
      <w:r w:rsidRPr="00363B24">
        <w:rPr>
          <w:rFonts w:eastAsia="Times New Roman"/>
          <w:b/>
          <w:bCs/>
          <w:szCs w:val="28"/>
          <w:lang w:eastAsia="ru-RU"/>
        </w:rPr>
        <w:t xml:space="preserve">РОСТОВСКАЯ </w:t>
      </w:r>
      <w:r w:rsidRPr="00363B24">
        <w:rPr>
          <w:rFonts w:eastAsia="Times New Roman"/>
          <w:b/>
          <w:szCs w:val="28"/>
          <w:lang w:eastAsia="ru-RU"/>
        </w:rPr>
        <w:t>ОБЛАСТЬ АЗОВСКИЙ РАЙОН</w:t>
      </w:r>
    </w:p>
    <w:p w14:paraId="6B6B30F5" w14:textId="77777777" w:rsidR="00AE490E" w:rsidRPr="00363B24" w:rsidRDefault="00AE490E" w:rsidP="00AE490E">
      <w:pPr>
        <w:shd w:val="clear" w:color="auto" w:fill="FFFFFF"/>
        <w:spacing w:before="5" w:line="317" w:lineRule="exact"/>
        <w:ind w:right="58"/>
        <w:jc w:val="center"/>
        <w:rPr>
          <w:rFonts w:eastAsia="Times New Roman"/>
          <w:b/>
          <w:szCs w:val="28"/>
          <w:lang w:eastAsia="ru-RU"/>
        </w:rPr>
      </w:pPr>
      <w:r w:rsidRPr="00363B24">
        <w:rPr>
          <w:rFonts w:eastAsia="Times New Roman"/>
          <w:b/>
          <w:szCs w:val="28"/>
          <w:lang w:eastAsia="ru-RU"/>
        </w:rPr>
        <w:t>Собрание депутатов</w:t>
      </w:r>
    </w:p>
    <w:p w14:paraId="0A4221E4" w14:textId="77777777" w:rsidR="00AE490E" w:rsidRPr="00363B24" w:rsidRDefault="00AE490E" w:rsidP="00AE490E">
      <w:pPr>
        <w:shd w:val="clear" w:color="auto" w:fill="FFFFFF"/>
        <w:spacing w:line="317" w:lineRule="exact"/>
        <w:ind w:right="58"/>
        <w:jc w:val="center"/>
        <w:rPr>
          <w:rFonts w:eastAsia="Times New Roman"/>
          <w:b/>
          <w:szCs w:val="28"/>
          <w:lang w:eastAsia="ru-RU"/>
        </w:rPr>
      </w:pPr>
      <w:r w:rsidRPr="00363B24">
        <w:rPr>
          <w:rFonts w:eastAsia="Times New Roman"/>
          <w:b/>
          <w:szCs w:val="28"/>
          <w:lang w:eastAsia="ru-RU"/>
        </w:rPr>
        <w:t>Новоалександровского сельского поселения</w:t>
      </w:r>
    </w:p>
    <w:p w14:paraId="261AD71C" w14:textId="77777777" w:rsidR="00AE490E" w:rsidRPr="00363B24" w:rsidRDefault="006F5374" w:rsidP="00AE490E">
      <w:pPr>
        <w:shd w:val="clear" w:color="auto" w:fill="FFFFFF"/>
        <w:spacing w:line="317" w:lineRule="exact"/>
        <w:ind w:right="48"/>
        <w:jc w:val="center"/>
        <w:rPr>
          <w:rFonts w:eastAsia="Times New Roman"/>
          <w:b/>
          <w:szCs w:val="28"/>
          <w:lang w:eastAsia="ru-RU"/>
        </w:rPr>
      </w:pPr>
      <w:r w:rsidRPr="00363B24">
        <w:rPr>
          <w:rFonts w:eastAsia="Times New Roman"/>
          <w:b/>
          <w:szCs w:val="28"/>
          <w:lang w:eastAsia="ru-RU"/>
        </w:rPr>
        <w:t>пя</w:t>
      </w:r>
      <w:r w:rsidR="00850653" w:rsidRPr="00363B24">
        <w:rPr>
          <w:rFonts w:eastAsia="Times New Roman"/>
          <w:b/>
          <w:szCs w:val="28"/>
          <w:lang w:eastAsia="ru-RU"/>
        </w:rPr>
        <w:t xml:space="preserve">того </w:t>
      </w:r>
      <w:r w:rsidR="00AE490E" w:rsidRPr="00363B24">
        <w:rPr>
          <w:rFonts w:eastAsia="Times New Roman"/>
          <w:b/>
          <w:szCs w:val="28"/>
          <w:lang w:eastAsia="ru-RU"/>
        </w:rPr>
        <w:t xml:space="preserve"> созыва</w:t>
      </w:r>
    </w:p>
    <w:p w14:paraId="6EBB183F" w14:textId="77777777" w:rsidR="00C66C7F" w:rsidRPr="00363B24" w:rsidRDefault="00400944" w:rsidP="009761B5">
      <w:pPr>
        <w:shd w:val="clear" w:color="auto" w:fill="FFFFFF"/>
        <w:tabs>
          <w:tab w:val="left" w:pos="4234"/>
          <w:tab w:val="left" w:pos="6874"/>
        </w:tabs>
        <w:spacing w:line="739" w:lineRule="exact"/>
        <w:jc w:val="center"/>
        <w:rPr>
          <w:rFonts w:eastAsia="Times New Roman"/>
          <w:b/>
          <w:szCs w:val="28"/>
          <w:lang w:eastAsia="ru-RU"/>
        </w:rPr>
      </w:pPr>
      <w:r w:rsidRPr="00363B24">
        <w:rPr>
          <w:rFonts w:eastAsia="Times New Roman"/>
          <w:b/>
          <w:szCs w:val="28"/>
          <w:lang w:eastAsia="ru-RU"/>
        </w:rPr>
        <w:t>РЕШЕНИЕ</w:t>
      </w:r>
    </w:p>
    <w:p w14:paraId="1A9E293E" w14:textId="77777777" w:rsidR="00AE490E" w:rsidRPr="00465210" w:rsidRDefault="003D5CFC" w:rsidP="00AD44BC">
      <w:pPr>
        <w:shd w:val="clear" w:color="auto" w:fill="FFFFFF"/>
        <w:tabs>
          <w:tab w:val="left" w:pos="4962"/>
          <w:tab w:val="left" w:leader="underscore" w:pos="8117"/>
        </w:tabs>
        <w:rPr>
          <w:bCs/>
          <w:color w:val="000000"/>
          <w:spacing w:val="-2"/>
          <w:szCs w:val="28"/>
        </w:rPr>
      </w:pPr>
      <w:r w:rsidRPr="00363B24">
        <w:rPr>
          <w:b/>
          <w:bCs/>
          <w:color w:val="000000"/>
          <w:szCs w:val="28"/>
        </w:rPr>
        <w:t xml:space="preserve">        </w:t>
      </w:r>
      <w:r w:rsidR="009067CA">
        <w:rPr>
          <w:b/>
          <w:bCs/>
          <w:color w:val="000000"/>
          <w:szCs w:val="28"/>
        </w:rPr>
        <w:t>05</w:t>
      </w:r>
      <w:r w:rsidR="00C15FC5" w:rsidRPr="00363B24">
        <w:rPr>
          <w:b/>
          <w:bCs/>
          <w:color w:val="000000"/>
          <w:szCs w:val="28"/>
        </w:rPr>
        <w:t>.</w:t>
      </w:r>
      <w:r w:rsidR="009067CA">
        <w:rPr>
          <w:b/>
          <w:bCs/>
          <w:color w:val="000000"/>
          <w:szCs w:val="28"/>
        </w:rPr>
        <w:t>08</w:t>
      </w:r>
      <w:r w:rsidRPr="00363B24">
        <w:rPr>
          <w:b/>
          <w:bCs/>
          <w:color w:val="000000"/>
          <w:szCs w:val="28"/>
        </w:rPr>
        <w:t>.202</w:t>
      </w:r>
      <w:r w:rsidR="00E550A5">
        <w:rPr>
          <w:b/>
          <w:bCs/>
          <w:color w:val="000000"/>
          <w:szCs w:val="28"/>
        </w:rPr>
        <w:t>4</w:t>
      </w:r>
      <w:r w:rsidR="006F5374" w:rsidRPr="00363B24">
        <w:rPr>
          <w:b/>
          <w:bCs/>
          <w:color w:val="FFFFFF"/>
          <w:szCs w:val="28"/>
        </w:rPr>
        <w:t>……………</w:t>
      </w:r>
      <w:r w:rsidR="00363B24">
        <w:rPr>
          <w:b/>
          <w:bCs/>
          <w:color w:val="FFFFFF"/>
          <w:szCs w:val="28"/>
        </w:rPr>
        <w:t xml:space="preserve">   </w:t>
      </w:r>
      <w:r w:rsidR="00B75E9A" w:rsidRPr="00363B24">
        <w:rPr>
          <w:b/>
          <w:bCs/>
          <w:color w:val="FFFFFF"/>
          <w:szCs w:val="28"/>
        </w:rPr>
        <w:t>.</w:t>
      </w:r>
      <w:r w:rsidR="00C15FC5" w:rsidRPr="00363B24">
        <w:rPr>
          <w:b/>
          <w:bCs/>
          <w:color w:val="000000"/>
          <w:szCs w:val="28"/>
        </w:rPr>
        <w:t>№</w:t>
      </w:r>
      <w:r w:rsidR="00363B24">
        <w:rPr>
          <w:b/>
          <w:bCs/>
          <w:color w:val="000000"/>
          <w:szCs w:val="28"/>
        </w:rPr>
        <w:t xml:space="preserve"> </w:t>
      </w:r>
      <w:r w:rsidR="009067CA">
        <w:rPr>
          <w:b/>
          <w:bCs/>
          <w:color w:val="000000"/>
          <w:szCs w:val="28"/>
        </w:rPr>
        <w:t>88</w:t>
      </w:r>
      <w:r w:rsidR="00363B24">
        <w:rPr>
          <w:b/>
          <w:bCs/>
          <w:color w:val="000000"/>
          <w:szCs w:val="28"/>
        </w:rPr>
        <w:t xml:space="preserve">   </w:t>
      </w:r>
      <w:r w:rsidR="00AE490E" w:rsidRPr="00363B24">
        <w:rPr>
          <w:b/>
          <w:bCs/>
          <w:color w:val="000000"/>
          <w:szCs w:val="28"/>
        </w:rPr>
        <w:t xml:space="preserve">   </w:t>
      </w:r>
      <w:r w:rsidR="006F5374" w:rsidRPr="00363B24">
        <w:rPr>
          <w:b/>
          <w:bCs/>
          <w:color w:val="000000"/>
          <w:szCs w:val="28"/>
        </w:rPr>
        <w:t>х. Новоалександровка</w:t>
      </w:r>
      <w:r w:rsidR="00AE490E" w:rsidRPr="00465210">
        <w:rPr>
          <w:bCs/>
          <w:color w:val="000000"/>
          <w:spacing w:val="-2"/>
          <w:szCs w:val="28"/>
        </w:rPr>
        <w:br/>
      </w:r>
    </w:p>
    <w:p w14:paraId="40A0E8D8" w14:textId="77777777" w:rsidR="003D5CFC" w:rsidRDefault="004C2E83" w:rsidP="003D5CFC">
      <w:pPr>
        <w:autoSpaceDE w:val="0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  </w:t>
      </w:r>
      <w:r w:rsidR="00E550A5">
        <w:rPr>
          <w:rFonts w:eastAsia="Arial CYR"/>
          <w:szCs w:val="28"/>
        </w:rPr>
        <w:t>О внесении изменений в Прогнозный план</w:t>
      </w:r>
    </w:p>
    <w:p w14:paraId="78117E95" w14:textId="77777777" w:rsidR="003D5CFC" w:rsidRPr="00C15FC5" w:rsidRDefault="003D5CFC" w:rsidP="003D5CFC">
      <w:pPr>
        <w:autoSpaceDE w:val="0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  приватизации </w:t>
      </w:r>
      <w:r w:rsidRPr="00C15FC5">
        <w:rPr>
          <w:rFonts w:eastAsia="Arial CYR"/>
          <w:szCs w:val="28"/>
        </w:rPr>
        <w:t xml:space="preserve"> муниципального имущества, </w:t>
      </w:r>
    </w:p>
    <w:p w14:paraId="52320B58" w14:textId="77777777" w:rsidR="003D5CFC" w:rsidRDefault="003D5CFC" w:rsidP="003D5CFC">
      <w:pPr>
        <w:autoSpaceDE w:val="0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  </w:t>
      </w:r>
      <w:r w:rsidRPr="00C15FC5">
        <w:rPr>
          <w:rFonts w:eastAsia="Arial CYR"/>
          <w:szCs w:val="28"/>
        </w:rPr>
        <w:t>находящегося</w:t>
      </w:r>
      <w:r>
        <w:rPr>
          <w:rFonts w:eastAsia="Arial CYR"/>
          <w:szCs w:val="28"/>
        </w:rPr>
        <w:t xml:space="preserve">  </w:t>
      </w:r>
      <w:r w:rsidRPr="00C15FC5">
        <w:rPr>
          <w:rFonts w:eastAsia="Arial CYR"/>
          <w:szCs w:val="28"/>
        </w:rPr>
        <w:t xml:space="preserve">в реестре муниципальной </w:t>
      </w:r>
    </w:p>
    <w:p w14:paraId="64EA1A7D" w14:textId="77777777" w:rsidR="003D5CFC" w:rsidRPr="00C15FC5" w:rsidRDefault="003D5CFC" w:rsidP="003D5CFC">
      <w:pPr>
        <w:autoSpaceDE w:val="0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  </w:t>
      </w:r>
      <w:r w:rsidRPr="00C15FC5">
        <w:rPr>
          <w:rFonts w:eastAsia="Arial CYR"/>
          <w:szCs w:val="28"/>
        </w:rPr>
        <w:t>собственности</w:t>
      </w:r>
      <w:r w:rsidRPr="00BD3987">
        <w:rPr>
          <w:rFonts w:eastAsia="Arial CYR"/>
          <w:szCs w:val="28"/>
        </w:rPr>
        <w:t xml:space="preserve"> </w:t>
      </w:r>
      <w:r w:rsidRPr="00C15FC5">
        <w:rPr>
          <w:rFonts w:eastAsia="Arial CYR"/>
          <w:szCs w:val="28"/>
        </w:rPr>
        <w:t>Новоалександровского</w:t>
      </w:r>
    </w:p>
    <w:p w14:paraId="0407205B" w14:textId="77777777" w:rsidR="003D5CFC" w:rsidRDefault="003D5CFC" w:rsidP="003D5CFC">
      <w:pPr>
        <w:autoSpaceDE w:val="0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  </w:t>
      </w:r>
      <w:r w:rsidRPr="00C15FC5">
        <w:rPr>
          <w:rFonts w:eastAsia="Arial CYR"/>
          <w:szCs w:val="28"/>
        </w:rPr>
        <w:t>сельского</w:t>
      </w:r>
      <w:r>
        <w:rPr>
          <w:rFonts w:eastAsia="Arial CYR"/>
          <w:szCs w:val="28"/>
        </w:rPr>
        <w:t xml:space="preserve"> </w:t>
      </w:r>
      <w:r w:rsidRPr="00C15FC5">
        <w:rPr>
          <w:rFonts w:eastAsia="Arial CYR"/>
          <w:szCs w:val="28"/>
        </w:rPr>
        <w:t>поселения</w:t>
      </w:r>
      <w:r>
        <w:rPr>
          <w:rFonts w:eastAsia="Arial CYR"/>
          <w:szCs w:val="28"/>
        </w:rPr>
        <w:t>, на период с</w:t>
      </w:r>
    </w:p>
    <w:p w14:paraId="2070E89A" w14:textId="77777777" w:rsidR="003D5CFC" w:rsidRPr="00C15FC5" w:rsidRDefault="00CC6499" w:rsidP="003D5CFC">
      <w:pPr>
        <w:autoSpaceDE w:val="0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  01.01.2024</w:t>
      </w:r>
      <w:r w:rsidR="00DE7CC2">
        <w:rPr>
          <w:rFonts w:eastAsia="Arial CYR"/>
          <w:szCs w:val="28"/>
        </w:rPr>
        <w:t xml:space="preserve"> </w:t>
      </w:r>
      <w:r>
        <w:rPr>
          <w:rFonts w:eastAsia="Arial CYR"/>
          <w:szCs w:val="28"/>
        </w:rPr>
        <w:t>года по 31.12.2026</w:t>
      </w:r>
      <w:r w:rsidR="00DE7CC2">
        <w:rPr>
          <w:rFonts w:eastAsia="Arial CYR"/>
          <w:szCs w:val="28"/>
        </w:rPr>
        <w:t xml:space="preserve"> </w:t>
      </w:r>
      <w:r w:rsidR="003D5CFC">
        <w:rPr>
          <w:rFonts w:eastAsia="Arial CYR"/>
          <w:szCs w:val="28"/>
        </w:rPr>
        <w:t>года</w:t>
      </w:r>
    </w:p>
    <w:p w14:paraId="26980F7F" w14:textId="77777777" w:rsidR="003D5CFC" w:rsidRDefault="003D5CFC" w:rsidP="003D5CFC">
      <w:pPr>
        <w:pStyle w:val="ConsPlusTitle"/>
        <w:widowControl/>
        <w:jc w:val="both"/>
        <w:rPr>
          <w:rFonts w:eastAsia="Arial CYR"/>
          <w:sz w:val="28"/>
          <w:szCs w:val="28"/>
        </w:rPr>
      </w:pPr>
      <w:r w:rsidRPr="00C15FC5">
        <w:rPr>
          <w:rFonts w:eastAsia="Arial CYR"/>
          <w:sz w:val="28"/>
          <w:szCs w:val="28"/>
        </w:rPr>
        <w:t xml:space="preserve">                </w:t>
      </w:r>
    </w:p>
    <w:p w14:paraId="329753C7" w14:textId="77777777" w:rsidR="003D5CFC" w:rsidRPr="004C2E83" w:rsidRDefault="003D5CFC" w:rsidP="004C2E83">
      <w:pPr>
        <w:pStyle w:val="ConsPlusTitle"/>
        <w:widowControl/>
        <w:ind w:left="-142" w:firstLine="14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Pr="00C15FC5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Федеральным законом от 06.10.2003 N 131-ФЗ "Об общих принципах организации местного самоуправления в Российской Федерации", Федеральным законом от 21.12.2001 N 178-ФЗ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</w:t>
      </w:r>
      <w:r w:rsidRPr="00C15FC5">
        <w:rPr>
          <w:rFonts w:ascii="Times New Roman" w:hAnsi="Times New Roman" w:cs="Times New Roman"/>
          <w:b w:val="0"/>
          <w:sz w:val="28"/>
          <w:szCs w:val="28"/>
        </w:rPr>
        <w:t xml:space="preserve">"О приватизации государственного и муниципального имущества", </w:t>
      </w:r>
      <w:r w:rsidRPr="003D5CFC">
        <w:rPr>
          <w:rFonts w:ascii="Times New Roman" w:hAnsi="Times New Roman" w:cs="Times New Roman"/>
          <w:b w:val="0"/>
          <w:sz w:val="28"/>
          <w:szCs w:val="28"/>
        </w:rPr>
        <w:t xml:space="preserve">Положением  о порядке управления и распоряжения имуществом, находящимся в муниципальной собственности муниципального образования «Новоалександровское сельское поселение»,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3D5CFC">
        <w:rPr>
          <w:rFonts w:ascii="Times New Roman" w:hAnsi="Times New Roman" w:cs="Times New Roman"/>
          <w:b w:val="0"/>
          <w:sz w:val="28"/>
          <w:szCs w:val="28"/>
        </w:rPr>
        <w:t>утверждённым решением Собрания депутатов от 27.02.2023 № 49,</w:t>
      </w:r>
      <w:r w:rsidRPr="00C15FC5">
        <w:rPr>
          <w:rFonts w:ascii="Times New Roman" w:hAnsi="Times New Roman" w:cs="Times New Roman"/>
          <w:b w:val="0"/>
          <w:sz w:val="28"/>
          <w:szCs w:val="28"/>
        </w:rPr>
        <w:t xml:space="preserve">  Уставом муниципального образования «Новоалександровское сельское поселение», Собрание депутатов Новоалександровского сельского поселения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63B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2E83"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 w:rsidRPr="00363B24">
        <w:rPr>
          <w:rFonts w:ascii="Times New Roman" w:hAnsi="Times New Roman" w:cs="Times New Roman"/>
          <w:sz w:val="28"/>
          <w:szCs w:val="28"/>
        </w:rPr>
        <w:t>р е ш и л о:</w:t>
      </w:r>
    </w:p>
    <w:p w14:paraId="7275CE8F" w14:textId="77777777" w:rsidR="003D5CFC" w:rsidRDefault="003D5CFC" w:rsidP="00142ABF">
      <w:pPr>
        <w:pStyle w:val="ConsPlusTitle"/>
        <w:widowControl/>
        <w:jc w:val="both"/>
        <w:rPr>
          <w:rFonts w:eastAsia="Arial CYR"/>
          <w:szCs w:val="28"/>
        </w:rPr>
      </w:pPr>
      <w:r w:rsidRPr="00C15FC5">
        <w:rPr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  <w:r w:rsidRPr="00C15FC5">
        <w:rPr>
          <w:rFonts w:eastAsia="Arial CYR"/>
          <w:b w:val="0"/>
          <w:szCs w:val="28"/>
        </w:rPr>
        <w:t xml:space="preserve">                                                    </w:t>
      </w:r>
    </w:p>
    <w:p w14:paraId="2C8238EA" w14:textId="77777777" w:rsidR="003D5CFC" w:rsidRDefault="003D5CFC" w:rsidP="003D5CFC">
      <w:pPr>
        <w:autoSpaceDE w:val="0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1. </w:t>
      </w:r>
      <w:r w:rsidR="00E550A5">
        <w:rPr>
          <w:rFonts w:eastAsia="Arial CYR"/>
          <w:szCs w:val="28"/>
        </w:rPr>
        <w:t xml:space="preserve">Внести изменения  в </w:t>
      </w:r>
      <w:r>
        <w:rPr>
          <w:rFonts w:eastAsia="Arial CYR"/>
          <w:szCs w:val="28"/>
        </w:rPr>
        <w:t>Прогнозный план приватизации муниципального имущества Новоалександровского сельского поселения на период с  01.01.2024</w:t>
      </w:r>
      <w:r w:rsidR="003501E7">
        <w:rPr>
          <w:rFonts w:eastAsia="Arial CYR"/>
          <w:szCs w:val="28"/>
        </w:rPr>
        <w:t xml:space="preserve"> </w:t>
      </w:r>
      <w:r w:rsidR="004C2E83">
        <w:rPr>
          <w:rFonts w:eastAsia="Arial CYR"/>
          <w:szCs w:val="28"/>
        </w:rPr>
        <w:t>года  по 31.12.2026</w:t>
      </w:r>
      <w:r w:rsidR="00363B24">
        <w:rPr>
          <w:rFonts w:eastAsia="Arial CYR"/>
          <w:szCs w:val="28"/>
        </w:rPr>
        <w:t xml:space="preserve"> года, </w:t>
      </w:r>
      <w:r w:rsidR="00E550A5">
        <w:rPr>
          <w:rFonts w:eastAsia="Arial CYR"/>
          <w:szCs w:val="28"/>
        </w:rPr>
        <w:t>утвержденный решением Собрания депутатов Новоалександровского сельского поселения от 16.11.2023 г. № 68</w:t>
      </w:r>
      <w:r w:rsidR="003501E7">
        <w:rPr>
          <w:rFonts w:eastAsia="Arial CYR"/>
          <w:szCs w:val="28"/>
        </w:rPr>
        <w:t xml:space="preserve"> «</w:t>
      </w:r>
      <w:r w:rsidR="003501E7" w:rsidRPr="003501E7">
        <w:rPr>
          <w:rFonts w:eastAsia="Arial CYR"/>
          <w:szCs w:val="28"/>
        </w:rPr>
        <w:t>Об утверждении Прогнозного плана</w:t>
      </w:r>
      <w:r w:rsidR="003501E7">
        <w:rPr>
          <w:rFonts w:eastAsia="Arial CYR"/>
          <w:szCs w:val="28"/>
        </w:rPr>
        <w:t xml:space="preserve"> </w:t>
      </w:r>
      <w:r w:rsidR="003501E7" w:rsidRPr="003501E7">
        <w:rPr>
          <w:rFonts w:eastAsia="Arial CYR"/>
          <w:szCs w:val="28"/>
        </w:rPr>
        <w:t xml:space="preserve">  приватизации  муниципального имущества,   находящегося  в реестре муниципальной  собственности Новоалександровского</w:t>
      </w:r>
      <w:r w:rsidR="003501E7">
        <w:rPr>
          <w:rFonts w:eastAsia="Arial CYR"/>
          <w:szCs w:val="28"/>
        </w:rPr>
        <w:t xml:space="preserve"> </w:t>
      </w:r>
      <w:r w:rsidR="003501E7" w:rsidRPr="003501E7">
        <w:rPr>
          <w:rFonts w:eastAsia="Arial CYR"/>
          <w:szCs w:val="28"/>
        </w:rPr>
        <w:t xml:space="preserve">  сельского поселения, на период с</w:t>
      </w:r>
      <w:r w:rsidR="003501E7">
        <w:rPr>
          <w:rFonts w:eastAsia="Arial CYR"/>
          <w:szCs w:val="28"/>
        </w:rPr>
        <w:t xml:space="preserve"> </w:t>
      </w:r>
      <w:r w:rsidR="004C2E83">
        <w:rPr>
          <w:rFonts w:eastAsia="Arial CYR"/>
          <w:szCs w:val="28"/>
        </w:rPr>
        <w:t xml:space="preserve">  01.01.2024года по 31.12.2026</w:t>
      </w:r>
      <w:r w:rsidR="003501E7" w:rsidRPr="003501E7">
        <w:rPr>
          <w:rFonts w:eastAsia="Arial CYR"/>
          <w:szCs w:val="28"/>
        </w:rPr>
        <w:t>года</w:t>
      </w:r>
      <w:r w:rsidR="003501E7">
        <w:rPr>
          <w:rFonts w:eastAsia="Arial CYR"/>
          <w:szCs w:val="28"/>
        </w:rPr>
        <w:t xml:space="preserve">»,  </w:t>
      </w:r>
      <w:r w:rsidR="00E550A5">
        <w:rPr>
          <w:rFonts w:eastAsia="Arial CYR"/>
          <w:szCs w:val="28"/>
        </w:rPr>
        <w:t xml:space="preserve">  </w:t>
      </w:r>
      <w:r w:rsidR="003501E7">
        <w:rPr>
          <w:rFonts w:eastAsia="Arial CYR"/>
          <w:szCs w:val="28"/>
        </w:rPr>
        <w:t>изложив приложение в новой редакции</w:t>
      </w:r>
      <w:r>
        <w:rPr>
          <w:rFonts w:eastAsia="Arial CYR"/>
          <w:szCs w:val="28"/>
        </w:rPr>
        <w:t>.</w:t>
      </w:r>
    </w:p>
    <w:p w14:paraId="1ACE3151" w14:textId="77777777" w:rsidR="003D5CFC" w:rsidRDefault="003D5CFC" w:rsidP="003D5CFC">
      <w:pPr>
        <w:autoSpaceDE w:val="0"/>
        <w:rPr>
          <w:rFonts w:eastAsia="Arial CYR"/>
          <w:szCs w:val="28"/>
        </w:rPr>
      </w:pPr>
      <w:r>
        <w:rPr>
          <w:rFonts w:eastAsia="Arial CYR"/>
          <w:szCs w:val="28"/>
        </w:rPr>
        <w:t>2.</w:t>
      </w:r>
      <w:r w:rsidR="00112881">
        <w:rPr>
          <w:rFonts w:eastAsia="Arial CYR"/>
          <w:szCs w:val="28"/>
        </w:rPr>
        <w:t xml:space="preserve"> </w:t>
      </w:r>
      <w:r w:rsidRPr="00C15FC5">
        <w:rPr>
          <w:rFonts w:eastAsia="Arial CYR"/>
          <w:szCs w:val="28"/>
        </w:rPr>
        <w:t>Настоящее решение вступает в силу со дня его                                                                                   обна</w:t>
      </w:r>
      <w:r w:rsidR="00363B24">
        <w:rPr>
          <w:rFonts w:eastAsia="Arial CYR"/>
          <w:szCs w:val="28"/>
        </w:rPr>
        <w:t>родования на официальном сайте А</w:t>
      </w:r>
      <w:r w:rsidRPr="00C15FC5">
        <w:rPr>
          <w:rFonts w:eastAsia="Arial CYR"/>
          <w:szCs w:val="28"/>
        </w:rPr>
        <w:t xml:space="preserve">дминистрации Новоалександровского сельского поселения </w:t>
      </w:r>
      <w:hyperlink r:id="rId7" w:history="1">
        <w:r w:rsidRPr="00FA3D5A">
          <w:rPr>
            <w:rStyle w:val="a3"/>
            <w:rFonts w:eastAsia="Arial CYR"/>
            <w:szCs w:val="28"/>
            <w:lang w:val="en-US"/>
          </w:rPr>
          <w:t>www</w:t>
        </w:r>
        <w:r w:rsidRPr="00FA3D5A">
          <w:rPr>
            <w:rStyle w:val="a3"/>
            <w:rFonts w:eastAsia="Arial CYR"/>
            <w:szCs w:val="28"/>
          </w:rPr>
          <w:t>.</w:t>
        </w:r>
        <w:proofErr w:type="spellStart"/>
        <w:r w:rsidRPr="00FA3D5A">
          <w:rPr>
            <w:rStyle w:val="a3"/>
            <w:rFonts w:eastAsia="Arial CYR"/>
            <w:szCs w:val="28"/>
            <w:lang w:val="en-US"/>
          </w:rPr>
          <w:t>novoalekcandrovskoe</w:t>
        </w:r>
        <w:proofErr w:type="spellEnd"/>
        <w:r w:rsidRPr="00FA3D5A">
          <w:rPr>
            <w:rStyle w:val="a3"/>
            <w:rFonts w:eastAsia="Arial CYR"/>
            <w:szCs w:val="28"/>
          </w:rPr>
          <w:t>.</w:t>
        </w:r>
        <w:proofErr w:type="spellStart"/>
        <w:r w:rsidRPr="00FA3D5A">
          <w:rPr>
            <w:rStyle w:val="a3"/>
            <w:rFonts w:eastAsia="Arial CYR"/>
            <w:szCs w:val="28"/>
            <w:lang w:val="en-US"/>
          </w:rPr>
          <w:t>ru</w:t>
        </w:r>
        <w:proofErr w:type="spellEnd"/>
      </w:hyperlink>
      <w:r w:rsidRPr="00C15FC5">
        <w:rPr>
          <w:rFonts w:eastAsia="Arial CYR"/>
          <w:szCs w:val="28"/>
        </w:rPr>
        <w:t>.</w:t>
      </w:r>
    </w:p>
    <w:p w14:paraId="7346AEC3" w14:textId="77777777" w:rsidR="003D5CFC" w:rsidRPr="00C15FC5" w:rsidRDefault="00112881" w:rsidP="003D5CFC">
      <w:pPr>
        <w:pStyle w:val="af"/>
        <w:autoSpaceDE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D5CFC" w:rsidRPr="00C15FC5">
        <w:rPr>
          <w:sz w:val="28"/>
          <w:szCs w:val="28"/>
        </w:rPr>
        <w:t>.</w:t>
      </w:r>
      <w:r w:rsidR="00363B24">
        <w:rPr>
          <w:sz w:val="28"/>
          <w:szCs w:val="28"/>
        </w:rPr>
        <w:t xml:space="preserve"> </w:t>
      </w:r>
      <w:r w:rsidR="003D5CFC" w:rsidRPr="00C15FC5">
        <w:rPr>
          <w:sz w:val="28"/>
          <w:szCs w:val="28"/>
        </w:rPr>
        <w:t>Контроль за исполнением настоящего решения возложить  на главу</w:t>
      </w:r>
      <w:r w:rsidR="003D5CFC">
        <w:rPr>
          <w:sz w:val="28"/>
          <w:szCs w:val="28"/>
        </w:rPr>
        <w:t xml:space="preserve"> А</w:t>
      </w:r>
      <w:r w:rsidR="003D5CFC" w:rsidRPr="00C15FC5">
        <w:rPr>
          <w:sz w:val="28"/>
          <w:szCs w:val="28"/>
        </w:rPr>
        <w:t xml:space="preserve">дминистрации Новоалександровского сельского  поселения </w:t>
      </w:r>
      <w:r w:rsidR="003D5CFC">
        <w:rPr>
          <w:sz w:val="28"/>
          <w:szCs w:val="28"/>
        </w:rPr>
        <w:t xml:space="preserve">                                 </w:t>
      </w:r>
      <w:r w:rsidR="003D5CFC" w:rsidRPr="00C15FC5">
        <w:rPr>
          <w:sz w:val="28"/>
          <w:szCs w:val="28"/>
        </w:rPr>
        <w:t>Комарова  С.А.</w:t>
      </w:r>
    </w:p>
    <w:p w14:paraId="79AB73D6" w14:textId="77777777" w:rsidR="003D5CFC" w:rsidRDefault="003D5CFC" w:rsidP="003D5CFC">
      <w:pPr>
        <w:rPr>
          <w:b/>
          <w:szCs w:val="28"/>
        </w:rPr>
      </w:pPr>
    </w:p>
    <w:p w14:paraId="4187C277" w14:textId="77777777" w:rsidR="00142ABF" w:rsidRDefault="00142ABF" w:rsidP="003D5CFC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103C3476" w14:textId="77777777" w:rsidR="00D367FB" w:rsidRP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  <w:r w:rsidRPr="00D367FB">
        <w:rPr>
          <w:rFonts w:eastAsia="Times New Roman"/>
          <w:b/>
          <w:szCs w:val="28"/>
          <w:lang w:eastAsia="ru-RU"/>
        </w:rPr>
        <w:t xml:space="preserve">Председатель Собрания депутатов – </w:t>
      </w:r>
    </w:p>
    <w:p w14:paraId="70B5558D" w14:textId="77777777" w:rsidR="00D367FB" w:rsidRP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  <w:r w:rsidRPr="00D367FB">
        <w:rPr>
          <w:rFonts w:eastAsia="Times New Roman"/>
          <w:b/>
          <w:szCs w:val="28"/>
          <w:lang w:eastAsia="ru-RU"/>
        </w:rPr>
        <w:t xml:space="preserve">глава Новоалександровского </w:t>
      </w:r>
    </w:p>
    <w:p w14:paraId="779FF562" w14:textId="77777777" w:rsidR="00D367FB" w:rsidRPr="00D367FB" w:rsidRDefault="00D367FB" w:rsidP="00D367FB">
      <w:pPr>
        <w:spacing w:after="200" w:line="276" w:lineRule="auto"/>
        <w:contextualSpacing/>
        <w:rPr>
          <w:rFonts w:ascii="Calibri" w:hAnsi="Calibri"/>
          <w:sz w:val="22"/>
        </w:rPr>
      </w:pPr>
      <w:r w:rsidRPr="00D367FB">
        <w:rPr>
          <w:rFonts w:eastAsia="Times New Roman"/>
          <w:b/>
          <w:szCs w:val="28"/>
          <w:lang w:eastAsia="ru-RU"/>
        </w:rPr>
        <w:t>сельского поселения                                                               Д.В. Выборнов</w:t>
      </w:r>
    </w:p>
    <w:p w14:paraId="4E95B7D9" w14:textId="77777777" w:rsidR="00142ABF" w:rsidRDefault="00142ABF" w:rsidP="00D367FB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60BAD46D" w14:textId="77777777" w:rsidR="00D367FB" w:rsidRDefault="00D367FB" w:rsidP="00D367FB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7A743635" w14:textId="77777777" w:rsidR="00142ABF" w:rsidRPr="00ED717F" w:rsidRDefault="00142ABF" w:rsidP="00D367FB">
      <w:pPr>
        <w:ind w:left="-284" w:firstLine="284"/>
        <w:jc w:val="right"/>
        <w:rPr>
          <w:szCs w:val="28"/>
        </w:rPr>
      </w:pPr>
      <w:r w:rsidRPr="00B6345F">
        <w:rPr>
          <w:rFonts w:eastAsia="Times New Roman CYR"/>
          <w:szCs w:val="28"/>
        </w:rPr>
        <w:t>Приложение</w:t>
      </w:r>
    </w:p>
    <w:p w14:paraId="57507C93" w14:textId="77777777" w:rsidR="00142ABF" w:rsidRDefault="00142ABF" w:rsidP="00142ABF">
      <w:pPr>
        <w:autoSpaceDE w:val="0"/>
        <w:ind w:left="-284" w:firstLine="6"/>
        <w:jc w:val="right"/>
        <w:rPr>
          <w:rFonts w:eastAsia="Times New Roman CYR"/>
          <w:szCs w:val="28"/>
        </w:rPr>
      </w:pPr>
      <w:r w:rsidRPr="00B6345F">
        <w:rPr>
          <w:rFonts w:eastAsia="Times New Roman CYR"/>
          <w:szCs w:val="28"/>
        </w:rPr>
        <w:t xml:space="preserve">к </w:t>
      </w:r>
      <w:r>
        <w:rPr>
          <w:rFonts w:eastAsia="Times New Roman CYR"/>
          <w:szCs w:val="28"/>
        </w:rPr>
        <w:t>р</w:t>
      </w:r>
      <w:r w:rsidRPr="00B6345F">
        <w:rPr>
          <w:rFonts w:eastAsia="Times New Roman CYR"/>
          <w:szCs w:val="28"/>
        </w:rPr>
        <w:t>ешению Собрания  депутатов</w:t>
      </w:r>
    </w:p>
    <w:p w14:paraId="45C7EDD7" w14:textId="77777777" w:rsidR="00142ABF" w:rsidRDefault="00142ABF" w:rsidP="00142ABF">
      <w:pPr>
        <w:autoSpaceDE w:val="0"/>
        <w:ind w:left="-284" w:firstLine="6"/>
        <w:jc w:val="right"/>
        <w:rPr>
          <w:rFonts w:eastAsia="Times New Roman CYR"/>
          <w:szCs w:val="28"/>
        </w:rPr>
      </w:pPr>
      <w:r>
        <w:rPr>
          <w:rFonts w:eastAsia="Times New Roman CYR"/>
          <w:szCs w:val="28"/>
        </w:rPr>
        <w:t>Новоалександровского сельского поселения</w:t>
      </w:r>
      <w:r w:rsidRPr="00B6345F">
        <w:rPr>
          <w:rFonts w:eastAsia="Times New Roman CYR"/>
          <w:szCs w:val="28"/>
        </w:rPr>
        <w:t xml:space="preserve"> </w:t>
      </w:r>
    </w:p>
    <w:p w14:paraId="21FC342A" w14:textId="77777777" w:rsidR="00142ABF" w:rsidRDefault="00142ABF" w:rsidP="00D367FB">
      <w:pPr>
        <w:autoSpaceDE w:val="0"/>
        <w:ind w:left="-284" w:firstLine="6"/>
        <w:jc w:val="right"/>
        <w:rPr>
          <w:rFonts w:eastAsia="Times New Roman CYR"/>
          <w:szCs w:val="28"/>
        </w:rPr>
      </w:pPr>
      <w:r w:rsidRPr="00B6345F">
        <w:rPr>
          <w:rFonts w:eastAsia="Times New Roman CYR"/>
          <w:szCs w:val="28"/>
        </w:rPr>
        <w:t xml:space="preserve">от </w:t>
      </w:r>
      <w:r w:rsidR="009067CA">
        <w:rPr>
          <w:rFonts w:eastAsia="Times New Roman CYR"/>
          <w:szCs w:val="28"/>
        </w:rPr>
        <w:t>05.08</w:t>
      </w:r>
      <w:r>
        <w:rPr>
          <w:rFonts w:eastAsia="Times New Roman CYR"/>
          <w:szCs w:val="28"/>
        </w:rPr>
        <w:t xml:space="preserve">.2024 г. </w:t>
      </w:r>
      <w:r w:rsidRPr="00B6345F">
        <w:rPr>
          <w:rFonts w:eastAsia="Times New Roman CYR"/>
          <w:szCs w:val="28"/>
        </w:rPr>
        <w:t xml:space="preserve">№ </w:t>
      </w:r>
      <w:r w:rsidR="009067CA">
        <w:rPr>
          <w:rFonts w:eastAsia="Times New Roman CYR"/>
          <w:szCs w:val="28"/>
        </w:rPr>
        <w:t>88</w:t>
      </w:r>
    </w:p>
    <w:p w14:paraId="6369E7AD" w14:textId="77777777" w:rsidR="00D367FB" w:rsidRDefault="00D367FB" w:rsidP="00D367FB">
      <w:pPr>
        <w:autoSpaceDE w:val="0"/>
        <w:ind w:left="-284" w:firstLine="6"/>
        <w:jc w:val="right"/>
        <w:rPr>
          <w:rFonts w:eastAsia="Times New Roman CYR"/>
          <w:szCs w:val="28"/>
        </w:rPr>
      </w:pPr>
    </w:p>
    <w:p w14:paraId="70E9CF6E" w14:textId="77777777" w:rsidR="00142ABF" w:rsidRPr="00F01A6B" w:rsidRDefault="00142ABF" w:rsidP="00D367FB">
      <w:pPr>
        <w:autoSpaceDE w:val="0"/>
        <w:ind w:firstLine="284"/>
        <w:jc w:val="center"/>
        <w:rPr>
          <w:rFonts w:eastAsia="Times New Roman CYR"/>
          <w:szCs w:val="28"/>
        </w:rPr>
      </w:pPr>
      <w:r w:rsidRPr="00F01A6B">
        <w:rPr>
          <w:rFonts w:eastAsia="Times New Roman CYR"/>
          <w:szCs w:val="28"/>
        </w:rPr>
        <w:t xml:space="preserve">Прогнозный план (программа) </w:t>
      </w:r>
    </w:p>
    <w:p w14:paraId="54C7AB44" w14:textId="77777777" w:rsidR="00755E0E" w:rsidRPr="00C15FC5" w:rsidRDefault="00142ABF" w:rsidP="00755E0E">
      <w:pPr>
        <w:autoSpaceDE w:val="0"/>
        <w:rPr>
          <w:rFonts w:eastAsia="Arial CYR"/>
          <w:szCs w:val="28"/>
        </w:rPr>
      </w:pPr>
      <w:r w:rsidRPr="00F01A6B">
        <w:rPr>
          <w:rFonts w:eastAsia="Times New Roman CYR"/>
          <w:szCs w:val="28"/>
        </w:rPr>
        <w:t xml:space="preserve">приватизации муниципального имущества </w:t>
      </w:r>
      <w:r>
        <w:rPr>
          <w:rFonts w:eastAsia="Times New Roman CYR"/>
          <w:szCs w:val="28"/>
        </w:rPr>
        <w:t>Новоалександровского</w:t>
      </w:r>
      <w:r w:rsidRPr="00F01A6B">
        <w:rPr>
          <w:rFonts w:eastAsia="Times New Roman CYR"/>
          <w:szCs w:val="28"/>
        </w:rPr>
        <w:t xml:space="preserve"> сельского поселения на </w:t>
      </w:r>
      <w:r w:rsidR="00755E0E">
        <w:rPr>
          <w:rFonts w:eastAsia="Arial CYR"/>
          <w:szCs w:val="28"/>
        </w:rPr>
        <w:t xml:space="preserve"> период </w:t>
      </w:r>
      <w:r w:rsidR="004C2E83">
        <w:rPr>
          <w:rFonts w:eastAsia="Arial CYR"/>
          <w:szCs w:val="28"/>
        </w:rPr>
        <w:t>с   01.01.2024года по 31.12.2026</w:t>
      </w:r>
      <w:r w:rsidR="00755E0E">
        <w:rPr>
          <w:rFonts w:eastAsia="Arial CYR"/>
          <w:szCs w:val="28"/>
        </w:rPr>
        <w:t>года</w:t>
      </w:r>
    </w:p>
    <w:p w14:paraId="0B0236BC" w14:textId="77777777" w:rsidR="00142ABF" w:rsidRPr="00B6345F" w:rsidRDefault="00142ABF" w:rsidP="00142ABF">
      <w:pPr>
        <w:autoSpaceDE w:val="0"/>
        <w:ind w:left="-284"/>
        <w:jc w:val="center"/>
        <w:rPr>
          <w:rFonts w:eastAsia="Times New Roman CYR"/>
          <w:szCs w:val="28"/>
        </w:rPr>
      </w:pPr>
    </w:p>
    <w:p w14:paraId="6EFA7467" w14:textId="77777777" w:rsidR="00142ABF" w:rsidRPr="00B6345F" w:rsidRDefault="00142ABF" w:rsidP="004C2E83">
      <w:pPr>
        <w:autoSpaceDE w:val="0"/>
        <w:ind w:left="-284" w:firstLine="708"/>
        <w:rPr>
          <w:rFonts w:eastAsia="Times New Roman CYR"/>
          <w:szCs w:val="28"/>
        </w:rPr>
      </w:pPr>
      <w:r w:rsidRPr="00B6345F">
        <w:rPr>
          <w:rFonts w:eastAsia="Times New Roman CYR"/>
          <w:szCs w:val="28"/>
        </w:rPr>
        <w:t>Прогнозный план (программа) приватизации муниципального им</w:t>
      </w:r>
      <w:r>
        <w:rPr>
          <w:rFonts w:eastAsia="Times New Roman CYR"/>
          <w:szCs w:val="28"/>
        </w:rPr>
        <w:t>ущества Новоалександровского сельского поселения на 2024</w:t>
      </w:r>
      <w:r w:rsidRPr="00B6345F">
        <w:rPr>
          <w:rFonts w:eastAsia="Times New Roman CYR"/>
          <w:szCs w:val="28"/>
        </w:rPr>
        <w:t xml:space="preserve"> год разработан в соответствии с Федеральным законом от 21 декабря 2001 г. № 178-ФЗ «О приватизации государственного и муниципального имущества».</w:t>
      </w:r>
    </w:p>
    <w:p w14:paraId="195096C5" w14:textId="77777777" w:rsidR="00142ABF" w:rsidRPr="006966DD" w:rsidRDefault="00142ABF" w:rsidP="004C2E83">
      <w:pPr>
        <w:pStyle w:val="1"/>
        <w:tabs>
          <w:tab w:val="clear" w:pos="0"/>
        </w:tabs>
        <w:ind w:left="-284" w:firstLine="710"/>
        <w:jc w:val="both"/>
        <w:rPr>
          <w:rFonts w:ascii="Arial" w:hAnsi="Arial" w:cs="Arial"/>
          <w:sz w:val="28"/>
          <w:szCs w:val="28"/>
          <w:lang w:val="ru-RU"/>
        </w:rPr>
      </w:pPr>
      <w:r w:rsidRPr="006966DD">
        <w:rPr>
          <w:sz w:val="28"/>
          <w:szCs w:val="28"/>
          <w:lang w:val="ru-RU"/>
        </w:rPr>
        <w:t xml:space="preserve">1. ОСНОВНЫЕ НАПРАВЛЕНИЯ РЕАЛИЗАЦИИ ПОЛИТИКИ В СФЕРЕ ПРИВАТИЗАЦИИ МУНИЦИПАЛЬНОГО ИМУЩЕСТВА </w:t>
      </w:r>
      <w:r>
        <w:rPr>
          <w:sz w:val="28"/>
          <w:szCs w:val="28"/>
          <w:lang w:val="ru-RU"/>
        </w:rPr>
        <w:t>НОВОАЛЕКСАНДРОВСКОГО</w:t>
      </w:r>
      <w:r w:rsidRPr="006966DD">
        <w:rPr>
          <w:sz w:val="28"/>
          <w:szCs w:val="28"/>
          <w:lang w:val="ru-RU"/>
        </w:rPr>
        <w:t xml:space="preserve"> СЕЛЬСКОГО ПОСЕЛЕНИЯ.</w:t>
      </w:r>
    </w:p>
    <w:p w14:paraId="43B4C714" w14:textId="77777777" w:rsidR="00142ABF" w:rsidRPr="00B6345F" w:rsidRDefault="00142ABF" w:rsidP="004C2E83">
      <w:pPr>
        <w:pStyle w:val="3"/>
        <w:ind w:left="-284"/>
        <w:rPr>
          <w:rFonts w:ascii="Times New Roman" w:hAnsi="Times New Roman" w:cs="Times New Roman"/>
        </w:rPr>
      </w:pPr>
      <w:r w:rsidRPr="00B6345F">
        <w:rPr>
          <w:rFonts w:ascii="Times New Roman" w:hAnsi="Times New Roman" w:cs="Times New Roman"/>
        </w:rPr>
        <w:t xml:space="preserve">          Основными задачами приватизации муниципального и</w:t>
      </w:r>
      <w:r>
        <w:rPr>
          <w:rFonts w:ascii="Times New Roman" w:hAnsi="Times New Roman" w:cs="Times New Roman"/>
        </w:rPr>
        <w:t>мущества Новоалександровского сельского поселения в 2024</w:t>
      </w:r>
      <w:r w:rsidRPr="00B6345F">
        <w:rPr>
          <w:rFonts w:ascii="Times New Roman" w:hAnsi="Times New Roman" w:cs="Times New Roman"/>
        </w:rPr>
        <w:t xml:space="preserve"> </w:t>
      </w:r>
      <w:r w:rsidRPr="00B6345F">
        <w:t>год</w:t>
      </w:r>
      <w:r>
        <w:t>у</w:t>
      </w:r>
      <w:r w:rsidRPr="006966DD">
        <w:rPr>
          <w:rFonts w:ascii="Arial" w:hAnsi="Arial" w:cs="Arial"/>
        </w:rPr>
        <w:t xml:space="preserve"> </w:t>
      </w:r>
      <w:r w:rsidRPr="006966DD">
        <w:rPr>
          <w:rFonts w:ascii="Times New Roman" w:hAnsi="Times New Roman" w:cs="Times New Roman"/>
        </w:rPr>
        <w:t>как части системы управления муниципальным имуществом, формируемой в условиях рыночной экономики</w:t>
      </w:r>
      <w:r w:rsidRPr="00B6345F">
        <w:rPr>
          <w:rFonts w:ascii="Times New Roman" w:hAnsi="Times New Roman" w:cs="Times New Roman"/>
        </w:rPr>
        <w:t xml:space="preserve"> являются:</w:t>
      </w:r>
    </w:p>
    <w:p w14:paraId="094616FF" w14:textId="77777777" w:rsidR="00142ABF" w:rsidRPr="00B6345F" w:rsidRDefault="00142ABF" w:rsidP="004C2E83">
      <w:pPr>
        <w:pStyle w:val="3"/>
        <w:numPr>
          <w:ilvl w:val="0"/>
          <w:numId w:val="3"/>
        </w:numPr>
        <w:ind w:left="-284" w:firstLine="709"/>
        <w:rPr>
          <w:rFonts w:ascii="Times New Roman" w:hAnsi="Times New Roman" w:cs="Times New Roman"/>
        </w:rPr>
      </w:pPr>
      <w:r w:rsidRPr="00B6345F">
        <w:rPr>
          <w:rFonts w:ascii="Times New Roman" w:hAnsi="Times New Roman" w:cs="Times New Roman"/>
        </w:rPr>
        <w:t>приватизация муниципального имущества, которое не является необходимым для обеспечения выполнения муниципальных функций и полномочий;</w:t>
      </w:r>
    </w:p>
    <w:p w14:paraId="60ECE81C" w14:textId="77777777" w:rsidR="00142ABF" w:rsidRPr="00B6345F" w:rsidRDefault="00142ABF" w:rsidP="004C2E83">
      <w:pPr>
        <w:pStyle w:val="3"/>
        <w:numPr>
          <w:ilvl w:val="0"/>
          <w:numId w:val="3"/>
        </w:numPr>
        <w:ind w:left="-284" w:firstLine="709"/>
        <w:rPr>
          <w:rFonts w:ascii="Times New Roman" w:hAnsi="Times New Roman" w:cs="Times New Roman"/>
        </w:rPr>
      </w:pPr>
      <w:r w:rsidRPr="00B6345F">
        <w:rPr>
          <w:rFonts w:ascii="Times New Roman" w:hAnsi="Times New Roman" w:cs="Times New Roman"/>
        </w:rPr>
        <w:t>формирование доходов местного бюджета.</w:t>
      </w:r>
    </w:p>
    <w:p w14:paraId="7B917234" w14:textId="77777777" w:rsidR="00142ABF" w:rsidRPr="00B6345F" w:rsidRDefault="00142ABF" w:rsidP="004C2E83">
      <w:pPr>
        <w:pStyle w:val="3"/>
        <w:ind w:left="-284" w:firstLine="720"/>
        <w:rPr>
          <w:rFonts w:ascii="Times New Roman" w:hAnsi="Times New Roman" w:cs="Times New Roman"/>
        </w:rPr>
      </w:pPr>
      <w:r w:rsidRPr="00B6345F">
        <w:rPr>
          <w:rFonts w:ascii="Times New Roman" w:hAnsi="Times New Roman" w:cs="Times New Roman"/>
        </w:rPr>
        <w:t>Максимальная бюджетная эффективность приватизации каждого объекта муниципального имущества будет достигаться за счет принятия решений о способе приватизации на основании экономический ситуац</w:t>
      </w:r>
      <w:r>
        <w:rPr>
          <w:rFonts w:ascii="Times New Roman" w:hAnsi="Times New Roman" w:cs="Times New Roman"/>
        </w:rPr>
        <w:t>ии, проведения оценки имущества</w:t>
      </w:r>
      <w:r w:rsidRPr="00B6345F">
        <w:rPr>
          <w:rFonts w:ascii="Times New Roman" w:hAnsi="Times New Roman" w:cs="Times New Roman"/>
        </w:rPr>
        <w:t xml:space="preserve"> </w:t>
      </w:r>
      <w:r w:rsidRPr="006966DD">
        <w:rPr>
          <w:rFonts w:ascii="Times New Roman" w:hAnsi="Times New Roman" w:cs="Times New Roman"/>
        </w:rPr>
        <w:t>в соответствии с законодательством Российской Федерации, регламентирующим размещение заказов на поставки товаров, выполнение работ, оказание услуг для государственных и муниципальных нужд</w:t>
      </w:r>
      <w:r w:rsidRPr="00B6345F">
        <w:rPr>
          <w:rFonts w:ascii="Times New Roman" w:hAnsi="Times New Roman" w:cs="Times New Roman"/>
        </w:rPr>
        <w:t>.</w:t>
      </w:r>
    </w:p>
    <w:p w14:paraId="15D734A5" w14:textId="77777777" w:rsidR="00142ABF" w:rsidRPr="00B6345F" w:rsidRDefault="00142ABF" w:rsidP="004C2E83">
      <w:pPr>
        <w:ind w:left="-284" w:firstLine="720"/>
        <w:rPr>
          <w:szCs w:val="28"/>
        </w:rPr>
      </w:pPr>
      <w:r w:rsidRPr="00B6345F">
        <w:rPr>
          <w:szCs w:val="28"/>
        </w:rPr>
        <w:t>Планируемые поступления в местный бюджет предполагается обеспечить за счет продажи имущества –</w:t>
      </w:r>
      <w:r>
        <w:rPr>
          <w:szCs w:val="28"/>
        </w:rPr>
        <w:t xml:space="preserve"> </w:t>
      </w:r>
      <w:r w:rsidRPr="00B6345F">
        <w:rPr>
          <w:szCs w:val="28"/>
        </w:rPr>
        <w:t>транспортных средств.</w:t>
      </w:r>
    </w:p>
    <w:p w14:paraId="7C0B6C3D" w14:textId="77777777" w:rsidR="00755E0E" w:rsidRPr="007D4859" w:rsidRDefault="00142ABF" w:rsidP="004C2E83">
      <w:pPr>
        <w:pStyle w:val="1"/>
        <w:tabs>
          <w:tab w:val="num" w:pos="709"/>
        </w:tabs>
        <w:ind w:left="-284" w:firstLine="710"/>
        <w:jc w:val="both"/>
        <w:rPr>
          <w:sz w:val="28"/>
          <w:szCs w:val="28"/>
          <w:lang w:val="ru-RU"/>
        </w:rPr>
      </w:pPr>
      <w:r w:rsidRPr="007D4859">
        <w:rPr>
          <w:sz w:val="28"/>
          <w:szCs w:val="28"/>
          <w:lang w:val="ru-RU"/>
        </w:rPr>
        <w:t xml:space="preserve">2. ХАРАКТЕРИСТИКА МУНИЦИПАЛЬНОГО ИМУЩЕСТВА, ПОДЛЕЖАЩЕГО ПРИВАТИЗАЦИИ </w:t>
      </w:r>
      <w:r w:rsidR="00755E0E" w:rsidRPr="007D4859">
        <w:rPr>
          <w:sz w:val="28"/>
          <w:szCs w:val="28"/>
          <w:lang w:val="ru-RU"/>
        </w:rPr>
        <w:t>на период с</w:t>
      </w:r>
      <w:r w:rsidR="007D4859" w:rsidRPr="007D4859">
        <w:rPr>
          <w:sz w:val="28"/>
          <w:szCs w:val="28"/>
          <w:lang w:val="ru-RU"/>
        </w:rPr>
        <w:t xml:space="preserve"> </w:t>
      </w:r>
      <w:r w:rsidR="004C2E83">
        <w:rPr>
          <w:sz w:val="28"/>
          <w:szCs w:val="28"/>
          <w:lang w:val="ru-RU"/>
        </w:rPr>
        <w:t xml:space="preserve">  01.01.2024года по 31.12.2026</w:t>
      </w:r>
      <w:r w:rsidR="00755E0E" w:rsidRPr="007D4859">
        <w:rPr>
          <w:sz w:val="28"/>
          <w:szCs w:val="28"/>
          <w:lang w:val="ru-RU"/>
        </w:rPr>
        <w:t>года</w:t>
      </w:r>
      <w:r w:rsidR="007D4859" w:rsidRPr="007D4859">
        <w:rPr>
          <w:sz w:val="28"/>
          <w:szCs w:val="28"/>
          <w:lang w:val="ru-RU"/>
        </w:rPr>
        <w:t>.</w:t>
      </w:r>
    </w:p>
    <w:p w14:paraId="5D44593E" w14:textId="77777777" w:rsidR="00142ABF" w:rsidRPr="00B6345F" w:rsidRDefault="00142ABF" w:rsidP="004C2E83">
      <w:pPr>
        <w:autoSpaceDE w:val="0"/>
        <w:ind w:left="-284" w:firstLine="540"/>
        <w:rPr>
          <w:rFonts w:eastAsia="Times New Roman CYR"/>
          <w:szCs w:val="28"/>
        </w:rPr>
      </w:pPr>
      <w:r w:rsidRPr="00B6345F">
        <w:rPr>
          <w:rFonts w:eastAsia="Times New Roman CYR"/>
          <w:szCs w:val="28"/>
        </w:rPr>
        <w:t xml:space="preserve">В соответствии с настоящей Программой предполагается приватизировать </w:t>
      </w:r>
      <w:r>
        <w:rPr>
          <w:rFonts w:eastAsia="Times New Roman CYR"/>
          <w:szCs w:val="28"/>
        </w:rPr>
        <w:t xml:space="preserve"> объект</w:t>
      </w:r>
      <w:r w:rsidR="00755E0E">
        <w:rPr>
          <w:rFonts w:eastAsia="Times New Roman CYR"/>
          <w:szCs w:val="28"/>
        </w:rPr>
        <w:t>ы</w:t>
      </w:r>
      <w:r w:rsidRPr="00B6345F">
        <w:rPr>
          <w:rFonts w:eastAsia="Times New Roman CYR"/>
          <w:szCs w:val="28"/>
        </w:rPr>
        <w:t xml:space="preserve">  имущества</w:t>
      </w:r>
      <w:r w:rsidR="00755E0E">
        <w:rPr>
          <w:rFonts w:eastAsia="Times New Roman CYR"/>
          <w:szCs w:val="28"/>
        </w:rPr>
        <w:t>, отраженные в приложении</w:t>
      </w:r>
      <w:r w:rsidRPr="00B6345F">
        <w:rPr>
          <w:rFonts w:eastAsia="Times New Roman CYR"/>
          <w:szCs w:val="28"/>
        </w:rPr>
        <w:t>.</w:t>
      </w:r>
    </w:p>
    <w:p w14:paraId="22208DBF" w14:textId="77777777" w:rsidR="00142ABF" w:rsidRPr="00B6345F" w:rsidRDefault="00142ABF" w:rsidP="004C2E83">
      <w:pPr>
        <w:autoSpaceDE w:val="0"/>
        <w:rPr>
          <w:rFonts w:eastAsia="Times New Roman CYR"/>
          <w:szCs w:val="28"/>
        </w:rPr>
      </w:pPr>
      <w:r w:rsidRPr="00B6345F">
        <w:rPr>
          <w:rFonts w:eastAsia="Times New Roman CYR"/>
          <w:szCs w:val="28"/>
        </w:rPr>
        <w:t xml:space="preserve">Объекты муниципального имущества, предполагаемые к приватизации </w:t>
      </w:r>
      <w:r>
        <w:rPr>
          <w:rFonts w:eastAsia="Times New Roman CYR"/>
          <w:szCs w:val="28"/>
        </w:rPr>
        <w:t xml:space="preserve">                 </w:t>
      </w:r>
      <w:r w:rsidR="00755E0E" w:rsidRPr="00755E0E">
        <w:rPr>
          <w:rFonts w:eastAsia="Times New Roman CYR"/>
          <w:szCs w:val="28"/>
        </w:rPr>
        <w:t>на период с</w:t>
      </w:r>
      <w:r w:rsidR="00755E0E">
        <w:rPr>
          <w:rFonts w:eastAsia="Times New Roman CYR"/>
          <w:szCs w:val="28"/>
        </w:rPr>
        <w:t xml:space="preserve"> </w:t>
      </w:r>
      <w:r w:rsidR="004C2E83">
        <w:rPr>
          <w:rFonts w:eastAsia="Times New Roman CYR"/>
          <w:szCs w:val="28"/>
        </w:rPr>
        <w:t xml:space="preserve">  01.01.2024года по 31.12.2026</w:t>
      </w:r>
      <w:r w:rsidR="00755E0E" w:rsidRPr="00755E0E">
        <w:rPr>
          <w:rFonts w:eastAsia="Times New Roman CYR"/>
          <w:szCs w:val="28"/>
        </w:rPr>
        <w:t>года</w:t>
      </w:r>
      <w:r w:rsidRPr="00B6345F">
        <w:rPr>
          <w:rFonts w:eastAsia="Times New Roman CYR"/>
          <w:szCs w:val="28"/>
        </w:rPr>
        <w:t xml:space="preserve">, требуют значительных капитальных затрат на восстановление, ремонт и содержание. </w:t>
      </w:r>
    </w:p>
    <w:p w14:paraId="55EA9348" w14:textId="77777777" w:rsidR="00142ABF" w:rsidRPr="00B6345F" w:rsidRDefault="00142ABF" w:rsidP="004C2E83">
      <w:pPr>
        <w:pStyle w:val="31"/>
        <w:ind w:left="-284"/>
        <w:rPr>
          <w:rFonts w:ascii="Times New Roman" w:hAnsi="Times New Roman" w:cs="Times New Roman"/>
          <w:sz w:val="28"/>
        </w:rPr>
      </w:pPr>
      <w:r w:rsidRPr="00B6345F">
        <w:rPr>
          <w:rFonts w:ascii="Times New Roman" w:hAnsi="Times New Roman" w:cs="Times New Roman"/>
          <w:sz w:val="28"/>
        </w:rPr>
        <w:t>3. ПРОГНОЗ ПОСТУПЛЕНИЯ В МЕСТНЫЙ БЮДЖЕТ ДОХОДОВ ОТ ПРИВАТИЗАЦИИ ИМУЩЕСТВА</w:t>
      </w:r>
    </w:p>
    <w:p w14:paraId="23210228" w14:textId="77777777" w:rsidR="00142ABF" w:rsidRDefault="00142ABF" w:rsidP="004C2E83">
      <w:pPr>
        <w:pStyle w:val="ConsPlusNormal"/>
        <w:widowControl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45F">
        <w:rPr>
          <w:rFonts w:ascii="Times New Roman" w:hAnsi="Times New Roman" w:cs="Times New Roman"/>
          <w:sz w:val="28"/>
          <w:szCs w:val="28"/>
        </w:rPr>
        <w:t xml:space="preserve">Исходя из анализа экономических характеристик предлагаемого к приватизации муниципального имущества </w:t>
      </w:r>
      <w:r>
        <w:rPr>
          <w:rFonts w:ascii="Times New Roman" w:hAnsi="Times New Roman" w:cs="Times New Roman"/>
          <w:sz w:val="28"/>
          <w:szCs w:val="28"/>
        </w:rPr>
        <w:t>в 2024</w:t>
      </w:r>
      <w:r w:rsidRPr="00B6345F">
        <w:rPr>
          <w:rFonts w:ascii="Times New Roman" w:hAnsi="Times New Roman" w:cs="Times New Roman"/>
          <w:sz w:val="28"/>
          <w:szCs w:val="28"/>
        </w:rPr>
        <w:t xml:space="preserve"> </w:t>
      </w:r>
      <w:r w:rsidR="00137284">
        <w:rPr>
          <w:rFonts w:ascii="Times New Roman" w:hAnsi="Times New Roman" w:cs="Times New Roman"/>
          <w:sz w:val="28"/>
          <w:szCs w:val="28"/>
        </w:rPr>
        <w:t xml:space="preserve">– 2025 </w:t>
      </w:r>
      <w:r w:rsidRPr="00B6345F">
        <w:rPr>
          <w:rFonts w:ascii="Times New Roman" w:hAnsi="Times New Roman" w:cs="Times New Roman"/>
          <w:sz w:val="28"/>
          <w:szCs w:val="28"/>
        </w:rPr>
        <w:t>году ожидается получение</w:t>
      </w:r>
      <w:r>
        <w:rPr>
          <w:rFonts w:ascii="Times New Roman" w:hAnsi="Times New Roman" w:cs="Times New Roman"/>
          <w:sz w:val="28"/>
          <w:szCs w:val="28"/>
        </w:rPr>
        <w:t xml:space="preserve"> дохода</w:t>
      </w:r>
      <w:r w:rsidRPr="00B6345F">
        <w:rPr>
          <w:rFonts w:ascii="Times New Roman" w:hAnsi="Times New Roman" w:cs="Times New Roman"/>
          <w:sz w:val="28"/>
          <w:szCs w:val="28"/>
        </w:rPr>
        <w:t xml:space="preserve"> не менее </w:t>
      </w:r>
      <w:r w:rsidR="00755E0E">
        <w:rPr>
          <w:rFonts w:ascii="Times New Roman" w:hAnsi="Times New Roman" w:cs="Times New Roman"/>
          <w:sz w:val="28"/>
          <w:szCs w:val="28"/>
        </w:rPr>
        <w:t>1</w:t>
      </w:r>
      <w:r w:rsidR="007D4859">
        <w:rPr>
          <w:rFonts w:ascii="Times New Roman" w:hAnsi="Times New Roman" w:cs="Times New Roman"/>
          <w:sz w:val="28"/>
          <w:szCs w:val="28"/>
        </w:rPr>
        <w:t xml:space="preserve"> 019 </w:t>
      </w:r>
      <w:r w:rsidR="00755E0E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(</w:t>
      </w:r>
      <w:r w:rsidR="007D4859">
        <w:rPr>
          <w:rFonts w:ascii="Times New Roman" w:hAnsi="Times New Roman" w:cs="Times New Roman"/>
          <w:bCs/>
          <w:iCs/>
          <w:sz w:val="28"/>
          <w:szCs w:val="28"/>
        </w:rPr>
        <w:t>один миллион девятнадцать тысяч</w:t>
      </w:r>
      <w:r w:rsidRPr="00BB3F8F">
        <w:rPr>
          <w:rFonts w:ascii="Times New Roman" w:hAnsi="Times New Roman" w:cs="Times New Roman"/>
          <w:bCs/>
          <w:iCs/>
          <w:sz w:val="28"/>
          <w:szCs w:val="28"/>
        </w:rPr>
        <w:t>) рублей 00 копеек</w:t>
      </w:r>
      <w:r w:rsidR="004C2E83">
        <w:rPr>
          <w:rFonts w:ascii="Times New Roman" w:hAnsi="Times New Roman" w:cs="Times New Roman"/>
          <w:sz w:val="28"/>
          <w:szCs w:val="28"/>
        </w:rPr>
        <w:t>:</w:t>
      </w:r>
    </w:p>
    <w:p w14:paraId="445C7992" w14:textId="77777777" w:rsidR="004C2E83" w:rsidRDefault="004C2E83" w:rsidP="004C2E83">
      <w:pPr>
        <w:pStyle w:val="ConsPlusNormal"/>
        <w:widowControl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- 939 000 (девятьсот тридцать девять тысяч) рублей 00 копеек – предполагаемый доход от </w:t>
      </w:r>
      <w:r w:rsidR="00137284">
        <w:rPr>
          <w:rFonts w:ascii="Times New Roman" w:hAnsi="Times New Roman" w:cs="Times New Roman"/>
          <w:sz w:val="28"/>
          <w:szCs w:val="28"/>
        </w:rPr>
        <w:t>продажи  недвижимого имущества;</w:t>
      </w:r>
    </w:p>
    <w:p w14:paraId="2AB0A2FE" w14:textId="77777777" w:rsidR="00137284" w:rsidRDefault="00137284" w:rsidP="004C2E83">
      <w:pPr>
        <w:pStyle w:val="ConsPlusNormal"/>
        <w:widowControl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- 80 000 (восемьдесят тысяч рублей) 00 копеек – предполагаемый доход от продажи транспортного средства.</w:t>
      </w:r>
    </w:p>
    <w:p w14:paraId="5569B2A7" w14:textId="77777777" w:rsidR="00D367FB" w:rsidRDefault="00D367FB" w:rsidP="004C2E83">
      <w:pPr>
        <w:pStyle w:val="ConsPlusNormal"/>
        <w:widowControl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2F79C57" w14:textId="77777777" w:rsidR="00D367FB" w:rsidRPr="00B6345F" w:rsidRDefault="00D367FB" w:rsidP="004C2E83">
      <w:pPr>
        <w:pStyle w:val="ConsPlusNormal"/>
        <w:widowControl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0359020" w14:textId="77777777" w:rsidR="00D367FB" w:rsidRP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  <w:r w:rsidRPr="00D367FB">
        <w:rPr>
          <w:rFonts w:eastAsia="Times New Roman"/>
          <w:b/>
          <w:szCs w:val="28"/>
          <w:lang w:eastAsia="ru-RU"/>
        </w:rPr>
        <w:t xml:space="preserve">Председатель Собрания депутатов – </w:t>
      </w:r>
    </w:p>
    <w:p w14:paraId="21E6B8ED" w14:textId="77777777" w:rsidR="00D367FB" w:rsidRP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  <w:r w:rsidRPr="00D367FB">
        <w:rPr>
          <w:rFonts w:eastAsia="Times New Roman"/>
          <w:b/>
          <w:szCs w:val="28"/>
          <w:lang w:eastAsia="ru-RU"/>
        </w:rPr>
        <w:t xml:space="preserve">глава Новоалександровского </w:t>
      </w:r>
    </w:p>
    <w:p w14:paraId="2B511067" w14:textId="77777777" w:rsid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  <w:r w:rsidRPr="00D367FB">
        <w:rPr>
          <w:rFonts w:eastAsia="Times New Roman"/>
          <w:b/>
          <w:szCs w:val="28"/>
          <w:lang w:eastAsia="ru-RU"/>
        </w:rPr>
        <w:t>сельского поселения                                                               Д.В. Выборнов</w:t>
      </w:r>
    </w:p>
    <w:p w14:paraId="5FEEF909" w14:textId="77777777" w:rsid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</w:p>
    <w:p w14:paraId="6DD4C242" w14:textId="77777777" w:rsid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</w:p>
    <w:p w14:paraId="162D3EB6" w14:textId="77777777" w:rsid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</w:p>
    <w:p w14:paraId="60CB92C6" w14:textId="77777777" w:rsid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</w:p>
    <w:p w14:paraId="7CCA9AC8" w14:textId="77777777" w:rsid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</w:p>
    <w:p w14:paraId="03A0D73B" w14:textId="77777777" w:rsid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</w:p>
    <w:p w14:paraId="4C6DAD8D" w14:textId="77777777" w:rsid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</w:p>
    <w:p w14:paraId="26A7E021" w14:textId="77777777" w:rsid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</w:p>
    <w:p w14:paraId="114E06AB" w14:textId="77777777" w:rsid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</w:p>
    <w:p w14:paraId="796275D4" w14:textId="77777777" w:rsid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</w:p>
    <w:p w14:paraId="514F508F" w14:textId="77777777" w:rsid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</w:p>
    <w:p w14:paraId="6AD2523E" w14:textId="77777777" w:rsid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</w:p>
    <w:p w14:paraId="21A9FBA0" w14:textId="77777777" w:rsid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</w:p>
    <w:p w14:paraId="11270092" w14:textId="77777777" w:rsid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</w:p>
    <w:p w14:paraId="204D938B" w14:textId="77777777" w:rsid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</w:p>
    <w:p w14:paraId="5B21FF4E" w14:textId="77777777" w:rsid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</w:p>
    <w:p w14:paraId="424C3BF0" w14:textId="77777777" w:rsid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</w:p>
    <w:p w14:paraId="01A42F8C" w14:textId="77777777" w:rsid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</w:p>
    <w:p w14:paraId="12C0BAAB" w14:textId="77777777" w:rsid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</w:p>
    <w:p w14:paraId="06C5FD6E" w14:textId="77777777" w:rsid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</w:p>
    <w:p w14:paraId="749812A0" w14:textId="77777777" w:rsid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</w:p>
    <w:p w14:paraId="090F8C63" w14:textId="77777777" w:rsid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</w:p>
    <w:p w14:paraId="34895E66" w14:textId="77777777" w:rsid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</w:p>
    <w:p w14:paraId="14F73DE2" w14:textId="77777777" w:rsid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</w:p>
    <w:p w14:paraId="6C0DBDDF" w14:textId="77777777" w:rsid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</w:p>
    <w:p w14:paraId="663A0BBF" w14:textId="77777777" w:rsid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</w:p>
    <w:p w14:paraId="5BE1826A" w14:textId="77777777" w:rsid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</w:p>
    <w:p w14:paraId="75550927" w14:textId="77777777" w:rsid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</w:p>
    <w:p w14:paraId="5A4D058B" w14:textId="77777777" w:rsid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</w:p>
    <w:p w14:paraId="57DA8062" w14:textId="77777777" w:rsid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</w:p>
    <w:p w14:paraId="747C161A" w14:textId="77777777" w:rsid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</w:p>
    <w:p w14:paraId="5768CFDE" w14:textId="77777777" w:rsidR="00142ABF" w:rsidRPr="00ED58EE" w:rsidRDefault="00142ABF" w:rsidP="00D367FB">
      <w:pPr>
        <w:autoSpaceDE w:val="0"/>
        <w:jc w:val="right"/>
        <w:rPr>
          <w:rFonts w:eastAsia="Times New Roman CYR"/>
          <w:szCs w:val="28"/>
        </w:rPr>
      </w:pPr>
      <w:r w:rsidRPr="00ED58EE">
        <w:rPr>
          <w:rFonts w:eastAsia="Times New Roman CYR"/>
          <w:szCs w:val="28"/>
        </w:rPr>
        <w:t>Приложение</w:t>
      </w:r>
    </w:p>
    <w:p w14:paraId="6AFB4B31" w14:textId="77777777" w:rsidR="00142ABF" w:rsidRDefault="00142ABF" w:rsidP="00142ABF">
      <w:pPr>
        <w:autoSpaceDE w:val="0"/>
        <w:ind w:left="-284"/>
        <w:jc w:val="right"/>
        <w:rPr>
          <w:rFonts w:eastAsia="Times New Roman CYR"/>
          <w:szCs w:val="28"/>
        </w:rPr>
      </w:pPr>
      <w:r w:rsidRPr="00ED58EE">
        <w:rPr>
          <w:rFonts w:eastAsia="Times New Roman CYR"/>
          <w:szCs w:val="28"/>
        </w:rPr>
        <w:t>к Прогнозному плану</w:t>
      </w:r>
      <w:r>
        <w:rPr>
          <w:rFonts w:eastAsia="Times New Roman CYR"/>
          <w:szCs w:val="28"/>
        </w:rPr>
        <w:t xml:space="preserve"> </w:t>
      </w:r>
      <w:r w:rsidRPr="00ED58EE">
        <w:rPr>
          <w:rFonts w:eastAsia="Times New Roman CYR"/>
          <w:szCs w:val="28"/>
        </w:rPr>
        <w:t xml:space="preserve">(программе) </w:t>
      </w:r>
    </w:p>
    <w:p w14:paraId="458084F2" w14:textId="77777777" w:rsidR="00142ABF" w:rsidRDefault="00142ABF" w:rsidP="00142ABF">
      <w:pPr>
        <w:autoSpaceDE w:val="0"/>
        <w:ind w:left="-284"/>
        <w:jc w:val="right"/>
        <w:rPr>
          <w:rFonts w:eastAsia="Times New Roman CYR"/>
          <w:szCs w:val="28"/>
        </w:rPr>
      </w:pPr>
      <w:r w:rsidRPr="00ED58EE">
        <w:rPr>
          <w:rFonts w:eastAsia="Times New Roman CYR"/>
          <w:szCs w:val="28"/>
        </w:rPr>
        <w:t xml:space="preserve">приватизации муниципального имущества </w:t>
      </w:r>
    </w:p>
    <w:p w14:paraId="6E79125A" w14:textId="77777777" w:rsidR="00142ABF" w:rsidRPr="00ED58EE" w:rsidRDefault="007D4859" w:rsidP="007D4859">
      <w:pPr>
        <w:autoSpaceDE w:val="0"/>
        <w:ind w:left="-284"/>
        <w:jc w:val="right"/>
        <w:rPr>
          <w:rFonts w:eastAsia="Times New Roman CYR"/>
          <w:szCs w:val="28"/>
        </w:rPr>
      </w:pPr>
      <w:r>
        <w:rPr>
          <w:rFonts w:eastAsia="Times New Roman CYR"/>
          <w:szCs w:val="28"/>
        </w:rPr>
        <w:t>Новоалександровского</w:t>
      </w:r>
      <w:r w:rsidR="00142ABF">
        <w:rPr>
          <w:rFonts w:eastAsia="Times New Roman CYR"/>
          <w:szCs w:val="28"/>
        </w:rPr>
        <w:t xml:space="preserve"> сельского </w:t>
      </w:r>
      <w:r w:rsidR="00142ABF" w:rsidRPr="00ED58EE">
        <w:rPr>
          <w:rFonts w:eastAsia="Times New Roman CYR"/>
          <w:szCs w:val="28"/>
        </w:rPr>
        <w:t xml:space="preserve">поселения </w:t>
      </w:r>
    </w:p>
    <w:p w14:paraId="35C1E9C0" w14:textId="77777777" w:rsidR="00142ABF" w:rsidRDefault="00142ABF" w:rsidP="007D4859">
      <w:pPr>
        <w:autoSpaceDE w:val="0"/>
        <w:ind w:left="-284"/>
        <w:jc w:val="right"/>
        <w:rPr>
          <w:rFonts w:eastAsia="Arial CYR"/>
          <w:szCs w:val="28"/>
        </w:rPr>
      </w:pPr>
      <w:r w:rsidRPr="00ED58EE">
        <w:rPr>
          <w:rFonts w:eastAsia="Times New Roman CYR"/>
          <w:szCs w:val="28"/>
        </w:rPr>
        <w:t xml:space="preserve">на </w:t>
      </w:r>
      <w:r w:rsidR="007D4859">
        <w:rPr>
          <w:rFonts w:eastAsia="Arial CYR"/>
          <w:szCs w:val="28"/>
        </w:rPr>
        <w:t>период с   01.01.2024года по 31.12.2027года</w:t>
      </w:r>
    </w:p>
    <w:p w14:paraId="6B3149AF" w14:textId="77777777" w:rsidR="007D4859" w:rsidRPr="00B6345F" w:rsidRDefault="007D4859" w:rsidP="007D4859">
      <w:pPr>
        <w:autoSpaceDE w:val="0"/>
        <w:ind w:left="-284"/>
        <w:jc w:val="right"/>
        <w:rPr>
          <w:rFonts w:eastAsia="Times New Roman CYR"/>
          <w:szCs w:val="28"/>
        </w:rPr>
      </w:pPr>
    </w:p>
    <w:p w14:paraId="5CE49DBB" w14:textId="77777777" w:rsidR="00142ABF" w:rsidRDefault="00142ABF" w:rsidP="00142ABF">
      <w:pPr>
        <w:pStyle w:val="ConsPlusNormal"/>
        <w:widowControl/>
        <w:ind w:left="-284" w:firstLine="0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 w:rsidRPr="00B6345F">
        <w:rPr>
          <w:rFonts w:ascii="Times New Roman" w:eastAsia="Times New Roman CYR" w:hAnsi="Times New Roman" w:cs="Times New Roman"/>
          <w:b/>
          <w:bCs/>
          <w:sz w:val="28"/>
          <w:szCs w:val="28"/>
        </w:rPr>
        <w:t xml:space="preserve">Перечень </w:t>
      </w:r>
    </w:p>
    <w:p w14:paraId="49840326" w14:textId="77777777" w:rsidR="00142ABF" w:rsidRPr="00B6345F" w:rsidRDefault="00142ABF" w:rsidP="00142ABF">
      <w:pPr>
        <w:pStyle w:val="ConsPlusNormal"/>
        <w:widowControl/>
        <w:ind w:left="-284" w:firstLine="0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 w:rsidRPr="00B6345F">
        <w:rPr>
          <w:rFonts w:ascii="Times New Roman" w:eastAsia="Times New Roman CYR" w:hAnsi="Times New Roman" w:cs="Times New Roman"/>
          <w:b/>
          <w:bCs/>
          <w:sz w:val="28"/>
          <w:szCs w:val="28"/>
        </w:rPr>
        <w:t xml:space="preserve"> муниципального имущества</w:t>
      </w:r>
      <w:r w:rsidR="00112881">
        <w:rPr>
          <w:rFonts w:ascii="Times New Roman" w:eastAsia="Times New Roman CYR" w:hAnsi="Times New Roman" w:cs="Times New Roman"/>
          <w:b/>
          <w:bCs/>
          <w:sz w:val="28"/>
          <w:szCs w:val="28"/>
        </w:rPr>
        <w:t xml:space="preserve"> </w:t>
      </w:r>
      <w:r w:rsidR="007D4859">
        <w:rPr>
          <w:rFonts w:ascii="Times New Roman" w:eastAsia="Times New Roman CYR" w:hAnsi="Times New Roman" w:cs="Times New Roman"/>
          <w:b/>
          <w:bCs/>
          <w:sz w:val="28"/>
          <w:szCs w:val="28"/>
        </w:rPr>
        <w:t>Новоалександровского</w:t>
      </w:r>
      <w:r>
        <w:rPr>
          <w:rFonts w:ascii="Times New Roman" w:eastAsia="Times New Roman CYR" w:hAnsi="Times New Roman" w:cs="Times New Roman"/>
          <w:b/>
          <w:bCs/>
          <w:sz w:val="28"/>
          <w:szCs w:val="28"/>
        </w:rPr>
        <w:t xml:space="preserve"> сельского поселения</w:t>
      </w:r>
      <w:r w:rsidRPr="00B6345F">
        <w:rPr>
          <w:rFonts w:ascii="Times New Roman" w:eastAsia="Times New Roman CYR" w:hAnsi="Times New Roman" w:cs="Times New Roman"/>
          <w:b/>
          <w:bCs/>
          <w:sz w:val="28"/>
          <w:szCs w:val="28"/>
        </w:rPr>
        <w:t xml:space="preserve">, которое планируется приватизировать в </w:t>
      </w:r>
      <w:r w:rsidR="007D4859" w:rsidRPr="007D4859">
        <w:rPr>
          <w:rFonts w:ascii="Times New Roman" w:eastAsia="Times New Roman CYR" w:hAnsi="Times New Roman" w:cs="Times New Roman"/>
          <w:b/>
          <w:bCs/>
          <w:sz w:val="28"/>
          <w:szCs w:val="28"/>
        </w:rPr>
        <w:t>период с   01.01.2024</w:t>
      </w:r>
      <w:r w:rsidR="007D4859">
        <w:rPr>
          <w:rFonts w:ascii="Times New Roman" w:eastAsia="Times New Roman CYR" w:hAnsi="Times New Roman" w:cs="Times New Roman"/>
          <w:b/>
          <w:bCs/>
          <w:sz w:val="28"/>
          <w:szCs w:val="28"/>
        </w:rPr>
        <w:t xml:space="preserve"> </w:t>
      </w:r>
      <w:r w:rsidR="007D4859" w:rsidRPr="007D4859">
        <w:rPr>
          <w:rFonts w:ascii="Times New Roman" w:eastAsia="Times New Roman CYR" w:hAnsi="Times New Roman" w:cs="Times New Roman"/>
          <w:b/>
          <w:bCs/>
          <w:sz w:val="28"/>
          <w:szCs w:val="28"/>
        </w:rPr>
        <w:t xml:space="preserve">года по 31.12.2027года </w:t>
      </w:r>
    </w:p>
    <w:p w14:paraId="68799814" w14:textId="77777777" w:rsidR="00142ABF" w:rsidRPr="00B6345F" w:rsidRDefault="00142ABF" w:rsidP="00142ABF">
      <w:pPr>
        <w:autoSpaceDE w:val="0"/>
        <w:ind w:left="-284"/>
        <w:rPr>
          <w:rFonts w:eastAsia="Times New Roman CYR"/>
          <w:szCs w:val="28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76"/>
        <w:gridCol w:w="14"/>
        <w:gridCol w:w="6886"/>
        <w:gridCol w:w="1922"/>
      </w:tblGrid>
      <w:tr w:rsidR="00142ABF" w:rsidRPr="00B6345F" w14:paraId="549BDB73" w14:textId="77777777" w:rsidTr="00CC0BF0">
        <w:trPr>
          <w:cantSplit/>
          <w:trHeight w:val="230"/>
        </w:trPr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BCC17DA" w14:textId="77777777" w:rsidR="00142ABF" w:rsidRPr="00B6345F" w:rsidRDefault="00142ABF" w:rsidP="007114D9">
            <w:pPr>
              <w:autoSpaceDE w:val="0"/>
              <w:snapToGrid w:val="0"/>
              <w:ind w:left="-274" w:right="-103"/>
              <w:jc w:val="center"/>
              <w:rPr>
                <w:rFonts w:eastAsia="Times New Roman CYR"/>
                <w:szCs w:val="28"/>
              </w:rPr>
            </w:pPr>
            <w:r>
              <w:rPr>
                <w:rFonts w:eastAsia="Times New Roman CYR"/>
                <w:szCs w:val="28"/>
              </w:rPr>
              <w:t xml:space="preserve"> </w:t>
            </w:r>
            <w:r w:rsidRPr="00B6345F">
              <w:rPr>
                <w:rFonts w:eastAsia="Times New Roman CYR"/>
                <w:szCs w:val="28"/>
              </w:rPr>
              <w:t xml:space="preserve">№ </w:t>
            </w:r>
            <w:r>
              <w:rPr>
                <w:rFonts w:eastAsia="Times New Roman CYR"/>
                <w:szCs w:val="28"/>
              </w:rPr>
              <w:t xml:space="preserve">      </w:t>
            </w:r>
            <w:r w:rsidRPr="00B6345F">
              <w:rPr>
                <w:rFonts w:eastAsia="Times New Roman CYR"/>
                <w:szCs w:val="28"/>
              </w:rPr>
              <w:t>п/п</w:t>
            </w:r>
          </w:p>
        </w:tc>
        <w:tc>
          <w:tcPr>
            <w:tcW w:w="69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FBBBED6" w14:textId="77777777" w:rsidR="00142ABF" w:rsidRPr="00B6345F" w:rsidRDefault="00142ABF" w:rsidP="007D4859">
            <w:pPr>
              <w:autoSpaceDE w:val="0"/>
              <w:snapToGrid w:val="0"/>
              <w:ind w:left="-274" w:right="-103"/>
              <w:jc w:val="center"/>
              <w:rPr>
                <w:rFonts w:eastAsia="Times New Roman CYR"/>
                <w:szCs w:val="28"/>
              </w:rPr>
            </w:pPr>
            <w:r w:rsidRPr="00B6345F">
              <w:rPr>
                <w:rFonts w:eastAsia="Times New Roman CYR"/>
                <w:szCs w:val="28"/>
              </w:rPr>
              <w:t>Наименование  имущества</w:t>
            </w:r>
          </w:p>
        </w:tc>
        <w:tc>
          <w:tcPr>
            <w:tcW w:w="19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95243B" w14:textId="77777777" w:rsidR="00142ABF" w:rsidRPr="00B6345F" w:rsidRDefault="00142ABF" w:rsidP="007D4859">
            <w:pPr>
              <w:autoSpaceDE w:val="0"/>
              <w:snapToGrid w:val="0"/>
              <w:ind w:left="-53" w:right="-108"/>
              <w:jc w:val="center"/>
              <w:rPr>
                <w:rFonts w:eastAsia="Times New Roman CYR"/>
                <w:szCs w:val="28"/>
              </w:rPr>
            </w:pPr>
            <w:r w:rsidRPr="00B6345F">
              <w:rPr>
                <w:rFonts w:eastAsia="Times New Roman CYR"/>
                <w:szCs w:val="28"/>
              </w:rPr>
              <w:t xml:space="preserve">Период приватизации (квартал </w:t>
            </w:r>
            <w:r w:rsidR="007D4859">
              <w:rPr>
                <w:rFonts w:eastAsia="Times New Roman CYR"/>
                <w:szCs w:val="28"/>
              </w:rPr>
              <w:t>,</w:t>
            </w:r>
            <w:r w:rsidRPr="00B6345F">
              <w:rPr>
                <w:rFonts w:eastAsia="Times New Roman CYR"/>
                <w:szCs w:val="28"/>
              </w:rPr>
              <w:t xml:space="preserve"> год)</w:t>
            </w:r>
          </w:p>
        </w:tc>
      </w:tr>
      <w:tr w:rsidR="00142ABF" w:rsidRPr="00B6345F" w14:paraId="159ADC84" w14:textId="77777777" w:rsidTr="00CC0BF0">
        <w:trPr>
          <w:cantSplit/>
          <w:trHeight w:val="230"/>
        </w:trPr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A3EB9D1" w14:textId="77777777" w:rsidR="00142ABF" w:rsidRPr="00B771A8" w:rsidRDefault="00142ABF" w:rsidP="007114D9">
            <w:pPr>
              <w:autoSpaceDE w:val="0"/>
              <w:snapToGrid w:val="0"/>
              <w:ind w:left="-274" w:right="-103" w:firstLine="10"/>
              <w:jc w:val="center"/>
              <w:rPr>
                <w:rFonts w:eastAsia="Times New Roman CYR"/>
                <w:szCs w:val="28"/>
              </w:rPr>
            </w:pPr>
            <w:r>
              <w:rPr>
                <w:rFonts w:eastAsia="Times New Roman CYR"/>
                <w:szCs w:val="28"/>
              </w:rPr>
              <w:t xml:space="preserve">  </w:t>
            </w:r>
            <w:r w:rsidRPr="00B771A8">
              <w:rPr>
                <w:rFonts w:eastAsia="Times New Roman CYR"/>
                <w:szCs w:val="28"/>
              </w:rPr>
              <w:t>1</w:t>
            </w:r>
          </w:p>
        </w:tc>
        <w:tc>
          <w:tcPr>
            <w:tcW w:w="69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6B8E78" w14:textId="77777777" w:rsidR="00142ABF" w:rsidRDefault="00142ABF" w:rsidP="007114D9">
            <w:pPr>
              <w:autoSpaceDE w:val="0"/>
              <w:snapToGrid w:val="0"/>
              <w:ind w:left="-75"/>
              <w:jc w:val="center"/>
              <w:rPr>
                <w:rFonts w:eastAsia="Times New Roman CYR"/>
                <w:szCs w:val="28"/>
              </w:rPr>
            </w:pPr>
          </w:p>
          <w:p w14:paraId="6045820F" w14:textId="77777777" w:rsidR="007D4859" w:rsidRDefault="007D4859" w:rsidP="007D4859">
            <w:pPr>
              <w:autoSpaceDE w:val="0"/>
              <w:snapToGrid w:val="0"/>
              <w:ind w:left="-74" w:firstLine="709"/>
              <w:rPr>
                <w:rFonts w:eastAsia="Times New Roman CYR"/>
                <w:szCs w:val="28"/>
              </w:rPr>
            </w:pPr>
            <w:r w:rsidRPr="007D4859">
              <w:rPr>
                <w:rFonts w:eastAsia="Times New Roman CYR"/>
                <w:szCs w:val="28"/>
              </w:rPr>
              <w:t xml:space="preserve">Здание жилое, расположенное на земельном участке. Здание: кадастровый номер 61:01:0110401:1202, площадь - 77,2 кв.м, назначение – жилое, наименование – жилой дом, количество этажей, в том числе подземных этажей: 1, в том числе подземных 0, расположенное по адресу: Ростовская область, Азовский район, х. Павловка, ул. Азовская, д. 14, год завершения строительства 1920, </w:t>
            </w:r>
          </w:p>
          <w:p w14:paraId="659B6BF0" w14:textId="77777777" w:rsidR="007D4859" w:rsidRDefault="007D4859" w:rsidP="00112881">
            <w:pPr>
              <w:autoSpaceDE w:val="0"/>
              <w:snapToGrid w:val="0"/>
              <w:ind w:left="-74" w:firstLine="709"/>
              <w:rPr>
                <w:rFonts w:eastAsia="Times New Roman CYR"/>
                <w:szCs w:val="28"/>
              </w:rPr>
            </w:pPr>
            <w:r w:rsidRPr="007D4859">
              <w:rPr>
                <w:rFonts w:eastAsia="Times New Roman CYR"/>
                <w:szCs w:val="28"/>
              </w:rPr>
              <w:t>Земельный участок: кадастровый номер 61:01:0110401:561, площадь – 1600 +/- 20 кв.м, , категория земель - земли населённых пунктов, виды разрешённого использования - личное подсобное хозяйство, расположенный по адресу: местоположение установлено относительно ориентира, расположенного в границах участка, почтовый адрес ориентира: Ростовская область, Азовский район, х. Павловка, ул. Азовская, 14</w:t>
            </w:r>
          </w:p>
          <w:p w14:paraId="1688C502" w14:textId="77777777" w:rsidR="007D4859" w:rsidRPr="00EF0C33" w:rsidRDefault="007D4859" w:rsidP="007114D9">
            <w:pPr>
              <w:autoSpaceDE w:val="0"/>
              <w:snapToGrid w:val="0"/>
              <w:ind w:left="-75"/>
              <w:jc w:val="center"/>
              <w:rPr>
                <w:rFonts w:eastAsia="Times New Roman CYR"/>
                <w:szCs w:val="28"/>
              </w:rPr>
            </w:pPr>
          </w:p>
        </w:tc>
        <w:tc>
          <w:tcPr>
            <w:tcW w:w="19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7FAAA02" w14:textId="77777777" w:rsidR="00142ABF" w:rsidRDefault="00142ABF" w:rsidP="007114D9">
            <w:pPr>
              <w:autoSpaceDE w:val="0"/>
              <w:snapToGrid w:val="0"/>
              <w:ind w:left="-53" w:right="-108"/>
              <w:jc w:val="center"/>
              <w:rPr>
                <w:rFonts w:eastAsia="Times New Roman CYR"/>
                <w:szCs w:val="28"/>
              </w:rPr>
            </w:pPr>
            <w:r>
              <w:rPr>
                <w:rFonts w:eastAsia="Times New Roman CYR"/>
                <w:szCs w:val="28"/>
              </w:rPr>
              <w:t>2-3</w:t>
            </w:r>
            <w:r w:rsidR="007D4859">
              <w:rPr>
                <w:rFonts w:eastAsia="Times New Roman CYR"/>
                <w:szCs w:val="28"/>
              </w:rPr>
              <w:t>,</w:t>
            </w:r>
          </w:p>
          <w:p w14:paraId="0658BEC2" w14:textId="77777777" w:rsidR="007D4859" w:rsidRPr="00EF0C33" w:rsidRDefault="007D4859" w:rsidP="007114D9">
            <w:pPr>
              <w:autoSpaceDE w:val="0"/>
              <w:snapToGrid w:val="0"/>
              <w:ind w:left="-53" w:right="-108"/>
              <w:jc w:val="center"/>
              <w:rPr>
                <w:rFonts w:eastAsia="Times New Roman CYR"/>
                <w:szCs w:val="28"/>
              </w:rPr>
            </w:pPr>
            <w:r>
              <w:rPr>
                <w:rFonts w:eastAsia="Times New Roman CYR"/>
                <w:szCs w:val="28"/>
              </w:rPr>
              <w:t>2024</w:t>
            </w:r>
          </w:p>
        </w:tc>
      </w:tr>
      <w:tr w:rsidR="00142ABF" w14:paraId="3AEDB59D" w14:textId="77777777" w:rsidTr="00CC0B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690" w:type="dxa"/>
            <w:gridSpan w:val="2"/>
          </w:tcPr>
          <w:p w14:paraId="710A64BB" w14:textId="77777777" w:rsidR="00142ABF" w:rsidRPr="00B771A8" w:rsidRDefault="00142ABF" w:rsidP="007114D9">
            <w:pPr>
              <w:autoSpaceDE w:val="0"/>
              <w:ind w:left="-284" w:right="-103"/>
              <w:rPr>
                <w:rFonts w:eastAsia="Times New Roman CYR"/>
                <w:szCs w:val="28"/>
              </w:rPr>
            </w:pPr>
            <w:r w:rsidRPr="00B771A8">
              <w:rPr>
                <w:rFonts w:eastAsia="Times New Roman CYR"/>
                <w:szCs w:val="28"/>
              </w:rPr>
              <w:t xml:space="preserve"> 2</w:t>
            </w:r>
            <w:r w:rsidR="007D4859">
              <w:rPr>
                <w:rFonts w:eastAsia="Times New Roman CYR"/>
                <w:szCs w:val="28"/>
              </w:rPr>
              <w:t>2</w:t>
            </w:r>
          </w:p>
        </w:tc>
        <w:tc>
          <w:tcPr>
            <w:tcW w:w="6886" w:type="dxa"/>
          </w:tcPr>
          <w:p w14:paraId="36C73D4A" w14:textId="77777777" w:rsidR="001C72DD" w:rsidRPr="00112881" w:rsidRDefault="001C72DD" w:rsidP="001C72DD">
            <w:pPr>
              <w:suppressAutoHyphens/>
              <w:rPr>
                <w:rFonts w:eastAsia="Times New Roman"/>
                <w:szCs w:val="28"/>
                <w:lang w:eastAsia="ar-SA"/>
              </w:rPr>
            </w:pPr>
            <w:r w:rsidRPr="00112881">
              <w:rPr>
                <w:szCs w:val="28"/>
                <w:lang w:eastAsia="ar-SA"/>
              </w:rPr>
              <w:t>Транспортное средство – автомобиль, модель ВАЗ 232900-0000040-41, тип/категория- г</w:t>
            </w:r>
            <w:r w:rsidRPr="00112881">
              <w:rPr>
                <w:szCs w:val="28"/>
              </w:rPr>
              <w:t>рузопассажирский</w:t>
            </w:r>
            <w:r w:rsidRPr="00112881">
              <w:rPr>
                <w:rFonts w:eastAsia="Times New Roman"/>
                <w:szCs w:val="28"/>
                <w:lang w:eastAsia="ar-SA"/>
              </w:rPr>
              <w:t xml:space="preserve"> категория Б.</w:t>
            </w:r>
            <w:r w:rsidR="00564C0A" w:rsidRPr="00112881">
              <w:rPr>
                <w:rFonts w:eastAsia="Times New Roman"/>
                <w:szCs w:val="28"/>
                <w:lang w:eastAsia="ar-SA"/>
              </w:rPr>
              <w:t xml:space="preserve">, </w:t>
            </w:r>
            <w:proofErr w:type="spellStart"/>
            <w:r w:rsidR="00564C0A" w:rsidRPr="00112881">
              <w:rPr>
                <w:rFonts w:eastAsia="Times New Roman"/>
                <w:szCs w:val="28"/>
                <w:lang w:eastAsia="ar-SA"/>
              </w:rPr>
              <w:t>гос.номер</w:t>
            </w:r>
            <w:proofErr w:type="spellEnd"/>
            <w:r w:rsidR="00CC0BF0" w:rsidRPr="00112881">
              <w:rPr>
                <w:rFonts w:eastAsia="Times New Roman"/>
                <w:szCs w:val="28"/>
                <w:lang w:eastAsia="ar-SA"/>
              </w:rPr>
              <w:t>-</w:t>
            </w:r>
            <w:r w:rsidR="00CC0BF0" w:rsidRPr="00112881">
              <w:rPr>
                <w:szCs w:val="28"/>
                <w:lang w:eastAsia="ar-SA"/>
              </w:rPr>
              <w:t xml:space="preserve"> С768НС, год выпуска-2011,VIN- Z92232900</w:t>
            </w:r>
            <w:r w:rsidR="00CC0BF0" w:rsidRPr="00112881">
              <w:rPr>
                <w:szCs w:val="28"/>
                <w:lang w:val="en-US" w:eastAsia="ar-SA"/>
              </w:rPr>
              <w:t>B</w:t>
            </w:r>
            <w:r w:rsidR="00CC0BF0" w:rsidRPr="00112881">
              <w:rPr>
                <w:szCs w:val="28"/>
                <w:lang w:eastAsia="ar-SA"/>
              </w:rPr>
              <w:t>0007509, модель, № двигателя-21214,9430824, шасси(рама) № отсутствует, кузов - № Z92232900</w:t>
            </w:r>
            <w:r w:rsidR="00CC0BF0" w:rsidRPr="00112881">
              <w:rPr>
                <w:szCs w:val="28"/>
                <w:lang w:val="en-US" w:eastAsia="ar-SA"/>
              </w:rPr>
              <w:t>B</w:t>
            </w:r>
            <w:r w:rsidR="00CC0BF0" w:rsidRPr="00112881">
              <w:rPr>
                <w:szCs w:val="28"/>
                <w:lang w:eastAsia="ar-SA"/>
              </w:rPr>
              <w:t>0007509, тип двигателя -бензиновый, цвет кузова -ярко-белый</w:t>
            </w:r>
          </w:p>
          <w:p w14:paraId="14871454" w14:textId="77777777" w:rsidR="00142ABF" w:rsidRPr="00EF0C33" w:rsidRDefault="00142ABF" w:rsidP="007114D9">
            <w:pPr>
              <w:autoSpaceDE w:val="0"/>
              <w:ind w:left="-89"/>
              <w:jc w:val="center"/>
              <w:rPr>
                <w:rFonts w:eastAsia="Times New Roman CYR"/>
                <w:szCs w:val="28"/>
              </w:rPr>
            </w:pPr>
          </w:p>
        </w:tc>
        <w:tc>
          <w:tcPr>
            <w:tcW w:w="1922" w:type="dxa"/>
            <w:vAlign w:val="center"/>
          </w:tcPr>
          <w:p w14:paraId="1D23A931" w14:textId="77777777" w:rsidR="00142ABF" w:rsidRDefault="007D4859" w:rsidP="007D4859">
            <w:pPr>
              <w:ind w:left="-53" w:right="-108"/>
              <w:jc w:val="center"/>
              <w:rPr>
                <w:rFonts w:eastAsia="Times New Roman CYR"/>
                <w:szCs w:val="28"/>
              </w:rPr>
            </w:pPr>
            <w:r>
              <w:rPr>
                <w:rFonts w:eastAsia="Times New Roman CYR"/>
                <w:szCs w:val="28"/>
              </w:rPr>
              <w:t>1-</w:t>
            </w:r>
            <w:r w:rsidR="00142ABF">
              <w:rPr>
                <w:rFonts w:eastAsia="Times New Roman CYR"/>
                <w:szCs w:val="28"/>
              </w:rPr>
              <w:t>2</w:t>
            </w:r>
          </w:p>
          <w:p w14:paraId="7C1E8BFF" w14:textId="77777777" w:rsidR="007D4859" w:rsidRPr="006020A0" w:rsidRDefault="007D4859" w:rsidP="007D4859">
            <w:pPr>
              <w:ind w:left="-53" w:right="-108"/>
              <w:jc w:val="center"/>
              <w:rPr>
                <w:rFonts w:eastAsia="Times New Roman CYR"/>
                <w:szCs w:val="28"/>
              </w:rPr>
            </w:pPr>
            <w:r>
              <w:rPr>
                <w:rFonts w:eastAsia="Times New Roman CYR"/>
                <w:szCs w:val="28"/>
              </w:rPr>
              <w:t>2025</w:t>
            </w:r>
          </w:p>
        </w:tc>
      </w:tr>
    </w:tbl>
    <w:p w14:paraId="4C5D2B2A" w14:textId="77777777" w:rsidR="00D367FB" w:rsidRP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  <w:r w:rsidRPr="00D367FB">
        <w:rPr>
          <w:rFonts w:eastAsia="Times New Roman"/>
          <w:b/>
          <w:szCs w:val="28"/>
          <w:lang w:eastAsia="ru-RU"/>
        </w:rPr>
        <w:t xml:space="preserve">Председатель Собрания депутатов – </w:t>
      </w:r>
    </w:p>
    <w:p w14:paraId="2D4DD003" w14:textId="77777777" w:rsidR="00D367FB" w:rsidRP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  <w:r w:rsidRPr="00D367FB">
        <w:rPr>
          <w:rFonts w:eastAsia="Times New Roman"/>
          <w:b/>
          <w:szCs w:val="28"/>
          <w:lang w:eastAsia="ru-RU"/>
        </w:rPr>
        <w:t xml:space="preserve">глава Новоалександровского </w:t>
      </w:r>
    </w:p>
    <w:p w14:paraId="1D31D032" w14:textId="77777777" w:rsidR="00D367FB" w:rsidRPr="00D367FB" w:rsidRDefault="00D367FB" w:rsidP="00D367FB">
      <w:pPr>
        <w:spacing w:after="200" w:line="276" w:lineRule="auto"/>
        <w:contextualSpacing/>
        <w:rPr>
          <w:rFonts w:ascii="Calibri" w:hAnsi="Calibri"/>
          <w:sz w:val="22"/>
        </w:rPr>
      </w:pPr>
      <w:r w:rsidRPr="00D367FB">
        <w:rPr>
          <w:rFonts w:eastAsia="Times New Roman"/>
          <w:b/>
          <w:szCs w:val="28"/>
          <w:lang w:eastAsia="ru-RU"/>
        </w:rPr>
        <w:t>сельского поселения                                                               Д.В. Выборнов</w:t>
      </w:r>
    </w:p>
    <w:p w14:paraId="1B0CBE1F" w14:textId="77777777" w:rsidR="003D5CFC" w:rsidRPr="00CC0BF0" w:rsidRDefault="003D5CFC" w:rsidP="00112881">
      <w:pPr>
        <w:autoSpaceDE w:val="0"/>
        <w:rPr>
          <w:b/>
          <w:color w:val="FFFFFF"/>
          <w:szCs w:val="28"/>
        </w:rPr>
      </w:pPr>
    </w:p>
    <w:sectPr w:rsidR="003D5CFC" w:rsidRPr="00CC0BF0" w:rsidSect="00D367FB">
      <w:headerReference w:type="default" r:id="rId8"/>
      <w:footerReference w:type="default" r:id="rId9"/>
      <w:pgSz w:w="11906" w:h="16838" w:code="9"/>
      <w:pgMar w:top="851" w:right="849" w:bottom="567" w:left="1985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4411A" w14:textId="77777777" w:rsidR="00154ED7" w:rsidRDefault="00154ED7" w:rsidP="008C6190">
      <w:r>
        <w:separator/>
      </w:r>
    </w:p>
  </w:endnote>
  <w:endnote w:type="continuationSeparator" w:id="0">
    <w:p w14:paraId="53293CAD" w14:textId="77777777" w:rsidR="00154ED7" w:rsidRDefault="00154ED7" w:rsidP="008C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24A13" w14:textId="77777777" w:rsidR="00796325" w:rsidRDefault="00796325" w:rsidP="00E272BA">
    <w:pPr>
      <w:pStyle w:val="a8"/>
      <w:jc w:val="center"/>
    </w:pPr>
  </w:p>
  <w:p w14:paraId="55909F01" w14:textId="77777777" w:rsidR="00796325" w:rsidRDefault="0079632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66854" w14:textId="77777777" w:rsidR="00154ED7" w:rsidRDefault="00154ED7" w:rsidP="008C6190">
      <w:r>
        <w:separator/>
      </w:r>
    </w:p>
  </w:footnote>
  <w:footnote w:type="continuationSeparator" w:id="0">
    <w:p w14:paraId="03DE6A47" w14:textId="77777777" w:rsidR="00154ED7" w:rsidRDefault="00154ED7" w:rsidP="008C6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9FA51" w14:textId="77777777" w:rsidR="00112881" w:rsidRPr="009067CA" w:rsidRDefault="00112881" w:rsidP="009067CA">
    <w:pPr>
      <w:pStyle w:val="a6"/>
      <w:rPr>
        <w:b/>
        <w:szCs w:val="28"/>
        <w:lang w:val="ru-RU"/>
      </w:rPr>
    </w:pPr>
  </w:p>
  <w:p w14:paraId="0EB4CBF9" w14:textId="77777777" w:rsidR="00112881" w:rsidRPr="00112881" w:rsidRDefault="00112881" w:rsidP="00112881">
    <w:pPr>
      <w:pStyle w:val="a6"/>
      <w:jc w:val="right"/>
      <w:rPr>
        <w:b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79E6113"/>
    <w:multiLevelType w:val="hybridMultilevel"/>
    <w:tmpl w:val="9816F296"/>
    <w:lvl w:ilvl="0" w:tplc="600625F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C3964"/>
    <w:multiLevelType w:val="hybridMultilevel"/>
    <w:tmpl w:val="33300B7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78EF"/>
    <w:rsid w:val="00007099"/>
    <w:rsid w:val="00012297"/>
    <w:rsid w:val="00033D1B"/>
    <w:rsid w:val="000477AF"/>
    <w:rsid w:val="00087D74"/>
    <w:rsid w:val="000A53D6"/>
    <w:rsid w:val="000C7E0F"/>
    <w:rsid w:val="000D69DB"/>
    <w:rsid w:val="000E530A"/>
    <w:rsid w:val="000E68EA"/>
    <w:rsid w:val="000F14A9"/>
    <w:rsid w:val="0010421B"/>
    <w:rsid w:val="00112881"/>
    <w:rsid w:val="001176B4"/>
    <w:rsid w:val="0012221E"/>
    <w:rsid w:val="00135047"/>
    <w:rsid w:val="00137284"/>
    <w:rsid w:val="00142ABF"/>
    <w:rsid w:val="00154ED7"/>
    <w:rsid w:val="001556A9"/>
    <w:rsid w:val="00156AF2"/>
    <w:rsid w:val="00171D5B"/>
    <w:rsid w:val="00182223"/>
    <w:rsid w:val="001849FE"/>
    <w:rsid w:val="001A52EB"/>
    <w:rsid w:val="001B240D"/>
    <w:rsid w:val="001C66FA"/>
    <w:rsid w:val="001C72DD"/>
    <w:rsid w:val="001D2958"/>
    <w:rsid w:val="00205C4C"/>
    <w:rsid w:val="00215C22"/>
    <w:rsid w:val="002210B9"/>
    <w:rsid w:val="00240C92"/>
    <w:rsid w:val="00261359"/>
    <w:rsid w:val="00287209"/>
    <w:rsid w:val="002878EF"/>
    <w:rsid w:val="002937D3"/>
    <w:rsid w:val="00295B43"/>
    <w:rsid w:val="002C7E43"/>
    <w:rsid w:val="002D0D4B"/>
    <w:rsid w:val="002D30C8"/>
    <w:rsid w:val="002E79C4"/>
    <w:rsid w:val="002F3F88"/>
    <w:rsid w:val="002F4358"/>
    <w:rsid w:val="0030090B"/>
    <w:rsid w:val="0032383C"/>
    <w:rsid w:val="0033379C"/>
    <w:rsid w:val="00340F86"/>
    <w:rsid w:val="00346E24"/>
    <w:rsid w:val="003501E7"/>
    <w:rsid w:val="00352375"/>
    <w:rsid w:val="00363B24"/>
    <w:rsid w:val="00366F7D"/>
    <w:rsid w:val="00373CD6"/>
    <w:rsid w:val="00374575"/>
    <w:rsid w:val="00390FFC"/>
    <w:rsid w:val="003A3831"/>
    <w:rsid w:val="003B0FD7"/>
    <w:rsid w:val="003B2135"/>
    <w:rsid w:val="003B24F3"/>
    <w:rsid w:val="003C5CBA"/>
    <w:rsid w:val="003D5CFC"/>
    <w:rsid w:val="003F1D5C"/>
    <w:rsid w:val="00400944"/>
    <w:rsid w:val="00403221"/>
    <w:rsid w:val="00420792"/>
    <w:rsid w:val="00456891"/>
    <w:rsid w:val="00457FBF"/>
    <w:rsid w:val="00465210"/>
    <w:rsid w:val="00494A0F"/>
    <w:rsid w:val="004B0123"/>
    <w:rsid w:val="004C2E83"/>
    <w:rsid w:val="004C49A8"/>
    <w:rsid w:val="004E573F"/>
    <w:rsid w:val="00504CAB"/>
    <w:rsid w:val="00517672"/>
    <w:rsid w:val="00527671"/>
    <w:rsid w:val="0053291D"/>
    <w:rsid w:val="00551A08"/>
    <w:rsid w:val="00552B0D"/>
    <w:rsid w:val="0056189C"/>
    <w:rsid w:val="00564C0A"/>
    <w:rsid w:val="00581E02"/>
    <w:rsid w:val="00583953"/>
    <w:rsid w:val="005C5CC9"/>
    <w:rsid w:val="005D5A25"/>
    <w:rsid w:val="005E5225"/>
    <w:rsid w:val="005E6966"/>
    <w:rsid w:val="005F3625"/>
    <w:rsid w:val="00610731"/>
    <w:rsid w:val="00632978"/>
    <w:rsid w:val="00641D52"/>
    <w:rsid w:val="00646A06"/>
    <w:rsid w:val="00671301"/>
    <w:rsid w:val="00681BB0"/>
    <w:rsid w:val="00683105"/>
    <w:rsid w:val="00696F33"/>
    <w:rsid w:val="006A2622"/>
    <w:rsid w:val="006B170D"/>
    <w:rsid w:val="006B3E73"/>
    <w:rsid w:val="006C025D"/>
    <w:rsid w:val="006F265E"/>
    <w:rsid w:val="006F5374"/>
    <w:rsid w:val="007047EE"/>
    <w:rsid w:val="00707E31"/>
    <w:rsid w:val="007114D9"/>
    <w:rsid w:val="00743323"/>
    <w:rsid w:val="00750109"/>
    <w:rsid w:val="0075534F"/>
    <w:rsid w:val="00755E0E"/>
    <w:rsid w:val="007665B9"/>
    <w:rsid w:val="00770357"/>
    <w:rsid w:val="0078722A"/>
    <w:rsid w:val="0079480B"/>
    <w:rsid w:val="00796325"/>
    <w:rsid w:val="007B5ECA"/>
    <w:rsid w:val="007C2A5B"/>
    <w:rsid w:val="007D4859"/>
    <w:rsid w:val="00820E2F"/>
    <w:rsid w:val="00825927"/>
    <w:rsid w:val="00847190"/>
    <w:rsid w:val="00850653"/>
    <w:rsid w:val="00856A6B"/>
    <w:rsid w:val="008630C6"/>
    <w:rsid w:val="008650A9"/>
    <w:rsid w:val="00867E9F"/>
    <w:rsid w:val="0087181A"/>
    <w:rsid w:val="00877251"/>
    <w:rsid w:val="008A74CE"/>
    <w:rsid w:val="008B25EA"/>
    <w:rsid w:val="008C4127"/>
    <w:rsid w:val="008C6190"/>
    <w:rsid w:val="008C640C"/>
    <w:rsid w:val="008C78D4"/>
    <w:rsid w:val="008D6636"/>
    <w:rsid w:val="008E4ABA"/>
    <w:rsid w:val="008E5411"/>
    <w:rsid w:val="008F0641"/>
    <w:rsid w:val="009067CA"/>
    <w:rsid w:val="009206AC"/>
    <w:rsid w:val="009313DD"/>
    <w:rsid w:val="00933070"/>
    <w:rsid w:val="009761B5"/>
    <w:rsid w:val="00983EC1"/>
    <w:rsid w:val="009916C4"/>
    <w:rsid w:val="009B145C"/>
    <w:rsid w:val="009B2EBB"/>
    <w:rsid w:val="009F2022"/>
    <w:rsid w:val="009F5842"/>
    <w:rsid w:val="00A13E0F"/>
    <w:rsid w:val="00A170F5"/>
    <w:rsid w:val="00A33D2B"/>
    <w:rsid w:val="00A3419A"/>
    <w:rsid w:val="00A36334"/>
    <w:rsid w:val="00A445A0"/>
    <w:rsid w:val="00A67176"/>
    <w:rsid w:val="00A75858"/>
    <w:rsid w:val="00A8222B"/>
    <w:rsid w:val="00A8585D"/>
    <w:rsid w:val="00AA3206"/>
    <w:rsid w:val="00AC04C6"/>
    <w:rsid w:val="00AC060F"/>
    <w:rsid w:val="00AD15F1"/>
    <w:rsid w:val="00AD44BC"/>
    <w:rsid w:val="00AE490E"/>
    <w:rsid w:val="00AF58E5"/>
    <w:rsid w:val="00B13FD8"/>
    <w:rsid w:val="00B33CD3"/>
    <w:rsid w:val="00B40853"/>
    <w:rsid w:val="00B465E6"/>
    <w:rsid w:val="00B50B19"/>
    <w:rsid w:val="00B63B1C"/>
    <w:rsid w:val="00B63B89"/>
    <w:rsid w:val="00B75408"/>
    <w:rsid w:val="00B75E9A"/>
    <w:rsid w:val="00B93D9C"/>
    <w:rsid w:val="00B9636D"/>
    <w:rsid w:val="00BB7666"/>
    <w:rsid w:val="00BD1827"/>
    <w:rsid w:val="00BD3987"/>
    <w:rsid w:val="00BD6850"/>
    <w:rsid w:val="00BE6A18"/>
    <w:rsid w:val="00BF2A0C"/>
    <w:rsid w:val="00BF4672"/>
    <w:rsid w:val="00BF629F"/>
    <w:rsid w:val="00C04148"/>
    <w:rsid w:val="00C15FC5"/>
    <w:rsid w:val="00C3187A"/>
    <w:rsid w:val="00C3275C"/>
    <w:rsid w:val="00C414F7"/>
    <w:rsid w:val="00C63B1F"/>
    <w:rsid w:val="00C66C7F"/>
    <w:rsid w:val="00C71502"/>
    <w:rsid w:val="00C73855"/>
    <w:rsid w:val="00C805AF"/>
    <w:rsid w:val="00C90C2F"/>
    <w:rsid w:val="00C90F46"/>
    <w:rsid w:val="00CC0BF0"/>
    <w:rsid w:val="00CC6499"/>
    <w:rsid w:val="00CD09E7"/>
    <w:rsid w:val="00CD39B8"/>
    <w:rsid w:val="00CE5D68"/>
    <w:rsid w:val="00D3210D"/>
    <w:rsid w:val="00D367FB"/>
    <w:rsid w:val="00D722E5"/>
    <w:rsid w:val="00D7684F"/>
    <w:rsid w:val="00D8114B"/>
    <w:rsid w:val="00DA2730"/>
    <w:rsid w:val="00DB3364"/>
    <w:rsid w:val="00DD5DC7"/>
    <w:rsid w:val="00DE0CAE"/>
    <w:rsid w:val="00DE39C2"/>
    <w:rsid w:val="00DE445D"/>
    <w:rsid w:val="00DE4E74"/>
    <w:rsid w:val="00DE7CC2"/>
    <w:rsid w:val="00DF0777"/>
    <w:rsid w:val="00E05A46"/>
    <w:rsid w:val="00E26681"/>
    <w:rsid w:val="00E271DE"/>
    <w:rsid w:val="00E272BA"/>
    <w:rsid w:val="00E40585"/>
    <w:rsid w:val="00E5158B"/>
    <w:rsid w:val="00E550A5"/>
    <w:rsid w:val="00E56ACE"/>
    <w:rsid w:val="00E75785"/>
    <w:rsid w:val="00EC0602"/>
    <w:rsid w:val="00ED542E"/>
    <w:rsid w:val="00EE3AEA"/>
    <w:rsid w:val="00EE7111"/>
    <w:rsid w:val="00EE739C"/>
    <w:rsid w:val="00F03081"/>
    <w:rsid w:val="00F25898"/>
    <w:rsid w:val="00F3144F"/>
    <w:rsid w:val="00F57DBE"/>
    <w:rsid w:val="00F6232A"/>
    <w:rsid w:val="00F717D0"/>
    <w:rsid w:val="00F7599D"/>
    <w:rsid w:val="00F85547"/>
    <w:rsid w:val="00F85843"/>
    <w:rsid w:val="00FA5ED6"/>
    <w:rsid w:val="00FD1C87"/>
    <w:rsid w:val="00FE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A097170"/>
  <w15:chartTrackingRefBased/>
  <w15:docId w15:val="{6DC9BC3B-8D77-4767-BF14-CC5924624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8EF"/>
    <w:pPr>
      <w:jc w:val="both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42ABF"/>
    <w:pPr>
      <w:keepNext/>
      <w:widowControl w:val="0"/>
      <w:tabs>
        <w:tab w:val="num" w:pos="0"/>
      </w:tabs>
      <w:suppressAutoHyphens/>
      <w:jc w:val="center"/>
      <w:outlineLvl w:val="0"/>
    </w:pPr>
    <w:rPr>
      <w:rFonts w:eastAsia="Lucida Sans Unicode" w:cs="Tahoma"/>
      <w:color w:val="000000"/>
      <w:sz w:val="36"/>
      <w:szCs w:val="24"/>
      <w:lang w:val="en-US" w:bidi="en-US"/>
    </w:rPr>
  </w:style>
  <w:style w:type="paragraph" w:styleId="3">
    <w:name w:val="heading 3"/>
    <w:basedOn w:val="a"/>
    <w:next w:val="a"/>
    <w:link w:val="30"/>
    <w:qFormat/>
    <w:rsid w:val="00142ABF"/>
    <w:pPr>
      <w:keepNext/>
      <w:widowControl w:val="0"/>
      <w:suppressAutoHyphens/>
      <w:autoSpaceDE w:val="0"/>
      <w:outlineLvl w:val="2"/>
    </w:pPr>
    <w:rPr>
      <w:rFonts w:ascii="Times New Roman CYR" w:eastAsia="Times New Roman CYR" w:hAnsi="Times New Roman CYR" w:cs="Times New Roman CYR"/>
      <w:color w:val="000000"/>
      <w:szCs w:val="28"/>
      <w:lang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78E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878E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2878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C90F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2EBB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9B2EBB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C6190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8C6190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C6190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8C6190"/>
    <w:rPr>
      <w:sz w:val="28"/>
      <w:szCs w:val="22"/>
      <w:lang w:eastAsia="en-US"/>
    </w:rPr>
  </w:style>
  <w:style w:type="table" w:styleId="aa">
    <w:name w:val="Table Grid"/>
    <w:basedOn w:val="a1"/>
    <w:uiPriority w:val="59"/>
    <w:rsid w:val="00E757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Название"/>
    <w:basedOn w:val="a"/>
    <w:link w:val="ac"/>
    <w:qFormat/>
    <w:rsid w:val="00AE490E"/>
    <w:pPr>
      <w:suppressLineNumbers/>
      <w:suppressAutoHyphens/>
      <w:spacing w:before="120" w:after="120"/>
      <w:jc w:val="left"/>
    </w:pPr>
    <w:rPr>
      <w:rFonts w:ascii="Arial" w:eastAsia="Times New Roman" w:hAnsi="Arial"/>
      <w:i/>
      <w:iCs/>
      <w:sz w:val="24"/>
      <w:szCs w:val="24"/>
      <w:lang w:val="x-none" w:eastAsia="ar-SA"/>
    </w:rPr>
  </w:style>
  <w:style w:type="character" w:customStyle="1" w:styleId="ac">
    <w:name w:val="Название Знак"/>
    <w:link w:val="ab"/>
    <w:rsid w:val="00AE490E"/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styleId="ad">
    <w:name w:val="Body Text Indent"/>
    <w:basedOn w:val="a"/>
    <w:link w:val="ae"/>
    <w:semiHidden/>
    <w:unhideWhenUsed/>
    <w:rsid w:val="00AE490E"/>
    <w:pPr>
      <w:suppressAutoHyphens/>
      <w:autoSpaceDE w:val="0"/>
      <w:ind w:left="260"/>
    </w:pPr>
    <w:rPr>
      <w:rFonts w:ascii="Arial CYR" w:eastAsia="Arial CYR" w:hAnsi="Arial CYR"/>
      <w:szCs w:val="28"/>
      <w:lang w:val="x-none" w:eastAsia="ar-SA"/>
    </w:rPr>
  </w:style>
  <w:style w:type="character" w:customStyle="1" w:styleId="ae">
    <w:name w:val="Основной текст с отступом Знак"/>
    <w:link w:val="ad"/>
    <w:semiHidden/>
    <w:rsid w:val="00AE490E"/>
    <w:rPr>
      <w:rFonts w:ascii="Arial CYR" w:eastAsia="Arial CYR" w:hAnsi="Arial CYR" w:cs="Arial CYR"/>
      <w:sz w:val="28"/>
      <w:szCs w:val="28"/>
      <w:lang w:eastAsia="ar-SA"/>
    </w:rPr>
  </w:style>
  <w:style w:type="paragraph" w:styleId="af">
    <w:name w:val="List Paragraph"/>
    <w:basedOn w:val="a"/>
    <w:uiPriority w:val="34"/>
    <w:qFormat/>
    <w:rsid w:val="00AE490E"/>
    <w:pPr>
      <w:suppressAutoHyphens/>
      <w:ind w:left="720"/>
      <w:contextualSpacing/>
      <w:jc w:val="left"/>
    </w:pPr>
    <w:rPr>
      <w:rFonts w:eastAsia="Times New Roman"/>
      <w:sz w:val="24"/>
      <w:szCs w:val="24"/>
      <w:lang w:eastAsia="ar-SA"/>
    </w:rPr>
  </w:style>
  <w:style w:type="character" w:customStyle="1" w:styleId="10">
    <w:name w:val="Заголовок 1 Знак"/>
    <w:link w:val="1"/>
    <w:rsid w:val="00142ABF"/>
    <w:rPr>
      <w:rFonts w:eastAsia="Lucida Sans Unicode" w:cs="Tahoma"/>
      <w:color w:val="000000"/>
      <w:sz w:val="36"/>
      <w:szCs w:val="24"/>
      <w:lang w:val="en-US" w:eastAsia="en-US" w:bidi="en-US"/>
    </w:rPr>
  </w:style>
  <w:style w:type="character" w:customStyle="1" w:styleId="30">
    <w:name w:val="Заголовок 3 Знак"/>
    <w:link w:val="3"/>
    <w:rsid w:val="00142ABF"/>
    <w:rPr>
      <w:rFonts w:ascii="Times New Roman CYR" w:eastAsia="Times New Roman CYR" w:hAnsi="Times New Roman CYR" w:cs="Times New Roman CYR"/>
      <w:color w:val="000000"/>
      <w:sz w:val="28"/>
      <w:szCs w:val="28"/>
      <w:lang w:eastAsia="en-US" w:bidi="en-US"/>
    </w:rPr>
  </w:style>
  <w:style w:type="paragraph" w:customStyle="1" w:styleId="31">
    <w:name w:val="Основной текст с отступом 31"/>
    <w:basedOn w:val="a"/>
    <w:rsid w:val="00142ABF"/>
    <w:pPr>
      <w:widowControl w:val="0"/>
      <w:suppressAutoHyphens/>
      <w:autoSpaceDE w:val="0"/>
      <w:ind w:firstLine="540"/>
    </w:pPr>
    <w:rPr>
      <w:rFonts w:ascii="Times New Roman CYR" w:eastAsia="Times New Roman CYR" w:hAnsi="Times New Roman CYR" w:cs="Times New Roman CYR"/>
      <w:color w:val="000000"/>
      <w:sz w:val="24"/>
      <w:szCs w:val="2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ovoalekcandrovsk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Links>
    <vt:vector size="6" baseType="variant">
      <vt:variant>
        <vt:i4>7143546</vt:i4>
      </vt:variant>
      <vt:variant>
        <vt:i4>0</vt:i4>
      </vt:variant>
      <vt:variant>
        <vt:i4>0</vt:i4>
      </vt:variant>
      <vt:variant>
        <vt:i4>5</vt:i4>
      </vt:variant>
      <vt:variant>
        <vt:lpwstr>http://www.novoalekcandrovskoe.ru/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Pai Pinky</cp:lastModifiedBy>
  <cp:revision>2</cp:revision>
  <cp:lastPrinted>2024-09-27T06:27:00Z</cp:lastPrinted>
  <dcterms:created xsi:type="dcterms:W3CDTF">2025-11-08T20:05:00Z</dcterms:created>
  <dcterms:modified xsi:type="dcterms:W3CDTF">2025-11-08T20:05:00Z</dcterms:modified>
</cp:coreProperties>
</file>